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8FB3" w14:textId="77777777" w:rsidR="001B63E3" w:rsidRPr="00B215A0" w:rsidRDefault="001B63E3" w:rsidP="001B63E3">
      <w:pPr>
        <w:spacing w:after="0" w:line="240" w:lineRule="auto"/>
        <w:ind w:left="5670"/>
        <w:jc w:val="both"/>
        <w:rPr>
          <w:rFonts w:ascii="Times New Roman" w:hAnsi="Times New Roman" w:cs="Times New Roman"/>
          <w:b/>
          <w:sz w:val="20"/>
          <w:szCs w:val="24"/>
        </w:rPr>
      </w:pPr>
      <w:r>
        <w:rPr>
          <w:rFonts w:ascii="Times New Roman" w:hAnsi="Times New Roman" w:cs="Times New Roman"/>
          <w:b/>
          <w:sz w:val="20"/>
          <w:szCs w:val="24"/>
        </w:rPr>
        <w:t>„</w:t>
      </w:r>
      <w:r w:rsidRPr="00B215A0">
        <w:rPr>
          <w:rFonts w:ascii="Times New Roman" w:hAnsi="Times New Roman" w:cs="Times New Roman"/>
          <w:b/>
          <w:sz w:val="20"/>
          <w:szCs w:val="24"/>
        </w:rPr>
        <w:t>Príloha č. 1</w:t>
      </w:r>
    </w:p>
    <w:p w14:paraId="3598B1DA" w14:textId="77777777" w:rsidR="001B63E3" w:rsidRPr="00B215A0" w:rsidRDefault="001B63E3" w:rsidP="001B63E3">
      <w:pPr>
        <w:spacing w:after="0" w:line="240" w:lineRule="auto"/>
        <w:ind w:left="5670"/>
        <w:jc w:val="both"/>
        <w:rPr>
          <w:rFonts w:ascii="Times New Roman" w:hAnsi="Times New Roman" w:cs="Times New Roman"/>
          <w:b/>
          <w:sz w:val="20"/>
          <w:szCs w:val="24"/>
        </w:rPr>
      </w:pPr>
      <w:r w:rsidRPr="00B215A0">
        <w:rPr>
          <w:rFonts w:ascii="Times New Roman" w:hAnsi="Times New Roman" w:cs="Times New Roman"/>
          <w:b/>
          <w:sz w:val="20"/>
          <w:szCs w:val="24"/>
        </w:rPr>
        <w:t xml:space="preserve">k vyhláške č. </w:t>
      </w:r>
      <w:r>
        <w:rPr>
          <w:rFonts w:ascii="Times New Roman" w:hAnsi="Times New Roman" w:cs="Times New Roman"/>
          <w:b/>
          <w:sz w:val="20"/>
          <w:szCs w:val="24"/>
        </w:rPr>
        <w:t>158</w:t>
      </w:r>
      <w:r w:rsidRPr="00B215A0">
        <w:rPr>
          <w:rFonts w:ascii="Times New Roman" w:hAnsi="Times New Roman" w:cs="Times New Roman"/>
          <w:b/>
          <w:sz w:val="20"/>
          <w:szCs w:val="24"/>
        </w:rPr>
        <w:t>/2021 Z. z.</w:t>
      </w:r>
    </w:p>
    <w:p w14:paraId="3DEBBA48" w14:textId="77777777" w:rsidR="001B63E3" w:rsidRPr="003B4948" w:rsidRDefault="001B63E3" w:rsidP="001B63E3">
      <w:pPr>
        <w:spacing w:before="240" w:after="240"/>
        <w:jc w:val="center"/>
        <w:rPr>
          <w:rFonts w:ascii="Times New Roman" w:hAnsi="Times New Roman" w:cs="Times New Roman"/>
          <w:b/>
          <w:sz w:val="24"/>
          <w:szCs w:val="24"/>
        </w:rPr>
      </w:pPr>
      <w:r w:rsidRPr="003B4948">
        <w:rPr>
          <w:rFonts w:ascii="Times New Roman" w:hAnsi="Times New Roman" w:cs="Times New Roman"/>
          <w:b/>
          <w:sz w:val="24"/>
          <w:szCs w:val="24"/>
        </w:rPr>
        <w:t xml:space="preserve">TEST PROPORCIONALITY </w:t>
      </w:r>
    </w:p>
    <w:tbl>
      <w:tblPr>
        <w:tblStyle w:val="Mriekatabuky"/>
        <w:tblW w:w="9923" w:type="dxa"/>
        <w:tblInd w:w="-5" w:type="dxa"/>
        <w:tblLayout w:type="fixed"/>
        <w:tblLook w:val="04A0" w:firstRow="1" w:lastRow="0" w:firstColumn="1" w:lastColumn="0" w:noHBand="0" w:noVBand="1"/>
      </w:tblPr>
      <w:tblGrid>
        <w:gridCol w:w="567"/>
        <w:gridCol w:w="4253"/>
        <w:gridCol w:w="5103"/>
      </w:tblGrid>
      <w:tr w:rsidR="001B63E3" w:rsidRPr="003B4948" w14:paraId="77D1B712" w14:textId="77777777" w:rsidTr="00AC6BB1">
        <w:trPr>
          <w:trHeight w:val="911"/>
        </w:trPr>
        <w:tc>
          <w:tcPr>
            <w:tcW w:w="567" w:type="dxa"/>
          </w:tcPr>
          <w:p w14:paraId="17563DF1" w14:textId="77777777" w:rsidR="001B63E3" w:rsidRPr="003B4948" w:rsidRDefault="001B63E3" w:rsidP="00AC6BB1">
            <w:pPr>
              <w:pStyle w:val="Odsekzoznamu"/>
              <w:numPr>
                <w:ilvl w:val="0"/>
                <w:numId w:val="2"/>
              </w:numPr>
              <w:spacing w:beforeLines="60" w:before="144" w:afterLines="60" w:after="144" w:line="240" w:lineRule="auto"/>
              <w:ind w:left="460"/>
              <w:rPr>
                <w:rFonts w:cs="Times New Roman"/>
                <w:szCs w:val="24"/>
              </w:rPr>
            </w:pPr>
          </w:p>
        </w:tc>
        <w:tc>
          <w:tcPr>
            <w:tcW w:w="4253" w:type="dxa"/>
          </w:tcPr>
          <w:p w14:paraId="6292FB99"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Subjekt, ktorý navrhuje reguláciu povolania</w:t>
            </w:r>
          </w:p>
        </w:tc>
        <w:tc>
          <w:tcPr>
            <w:tcW w:w="5103" w:type="dxa"/>
          </w:tcPr>
          <w:p w14:paraId="3BCB0D80" w14:textId="56CE0420" w:rsidR="001B63E3" w:rsidRPr="001B63E3" w:rsidRDefault="001B63E3" w:rsidP="00AC6BB1">
            <w:pPr>
              <w:spacing w:beforeLines="60" w:before="144" w:afterLines="60" w:after="144"/>
              <w:rPr>
                <w:rFonts w:ascii="Times New Roman" w:hAnsi="Times New Roman" w:cs="Times New Roman"/>
                <w:i/>
                <w:iCs/>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2558E9">
              <w:rPr>
                <w:rFonts w:ascii="Times New Roman" w:hAnsi="Times New Roman" w:cs="Times New Roman"/>
                <w:i/>
                <w:iCs/>
                <w:noProof/>
                <w:sz w:val="24"/>
                <w:szCs w:val="24"/>
              </w:rPr>
              <w:t>Úrad pre územné plánovanie a výstavbu Slovenskej republiky</w:t>
            </w:r>
            <w:r w:rsidRPr="001B63E3">
              <w:rPr>
                <w:rFonts w:ascii="Times New Roman" w:hAnsi="Times New Roman" w:cs="Times New Roman"/>
                <w:i/>
                <w:iCs/>
                <w:sz w:val="24"/>
                <w:szCs w:val="24"/>
              </w:rPr>
              <w:fldChar w:fldCharType="end"/>
            </w:r>
          </w:p>
        </w:tc>
      </w:tr>
      <w:tr w:rsidR="001B63E3" w:rsidRPr="003B4948" w14:paraId="37F05010" w14:textId="77777777" w:rsidTr="00AC6BB1">
        <w:trPr>
          <w:trHeight w:val="895"/>
        </w:trPr>
        <w:tc>
          <w:tcPr>
            <w:tcW w:w="567" w:type="dxa"/>
          </w:tcPr>
          <w:p w14:paraId="436929FF" w14:textId="77777777" w:rsidR="001B63E3" w:rsidRPr="003B4948" w:rsidRDefault="001B63E3" w:rsidP="00AC6BB1">
            <w:pPr>
              <w:pStyle w:val="Odsekzoznamu"/>
              <w:numPr>
                <w:ilvl w:val="0"/>
                <w:numId w:val="2"/>
              </w:numPr>
              <w:spacing w:beforeLines="60" w:before="144" w:afterLines="60" w:after="144" w:line="240" w:lineRule="auto"/>
              <w:ind w:left="460"/>
              <w:rPr>
                <w:rFonts w:cs="Times New Roman"/>
                <w:szCs w:val="24"/>
              </w:rPr>
            </w:pPr>
          </w:p>
        </w:tc>
        <w:tc>
          <w:tcPr>
            <w:tcW w:w="4253" w:type="dxa"/>
          </w:tcPr>
          <w:p w14:paraId="347CEA3D"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Názov regulovaného povolania</w:t>
            </w:r>
            <w:r>
              <w:rPr>
                <w:rFonts w:ascii="Times New Roman" w:hAnsi="Times New Roman" w:cs="Times New Roman"/>
                <w:sz w:val="24"/>
                <w:szCs w:val="24"/>
              </w:rPr>
              <w:t>,</w:t>
            </w:r>
            <w:r w:rsidRPr="00550F64">
              <w:rPr>
                <w:rFonts w:ascii="Times New Roman" w:hAnsi="Times New Roman" w:cs="Times New Roman"/>
                <w:sz w:val="24"/>
                <w:szCs w:val="24"/>
                <w:vertAlign w:val="superscript"/>
              </w:rPr>
              <w:t>1</w:t>
            </w:r>
            <w:r w:rsidRPr="003B4948">
              <w:rPr>
                <w:rFonts w:ascii="Times New Roman" w:hAnsi="Times New Roman" w:cs="Times New Roman"/>
                <w:sz w:val="24"/>
                <w:szCs w:val="24"/>
              </w:rPr>
              <w:t>) ktorého regulácia sa navrhuje</w:t>
            </w:r>
          </w:p>
        </w:tc>
        <w:tc>
          <w:tcPr>
            <w:tcW w:w="5103" w:type="dxa"/>
          </w:tcPr>
          <w:p w14:paraId="3732EE64" w14:textId="6BE58C47" w:rsidR="001B63E3" w:rsidRPr="003B4948" w:rsidRDefault="001B63E3" w:rsidP="00AC6BB1">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2558E9">
              <w:rPr>
                <w:rFonts w:ascii="Times New Roman" w:hAnsi="Times New Roman" w:cs="Times New Roman"/>
                <w:i/>
                <w:iCs/>
                <w:noProof/>
                <w:sz w:val="24"/>
                <w:szCs w:val="24"/>
              </w:rPr>
              <w:t xml:space="preserve">autorizovaný </w:t>
            </w:r>
            <w:r w:rsidR="0066018D">
              <w:rPr>
                <w:rFonts w:ascii="Times New Roman" w:hAnsi="Times New Roman" w:cs="Times New Roman"/>
                <w:i/>
                <w:iCs/>
                <w:noProof/>
                <w:sz w:val="24"/>
                <w:szCs w:val="24"/>
              </w:rPr>
              <w:t>kontrolný inžinier</w:t>
            </w:r>
            <w:r w:rsidRPr="001B63E3">
              <w:rPr>
                <w:rFonts w:ascii="Times New Roman" w:hAnsi="Times New Roman" w:cs="Times New Roman"/>
                <w:i/>
                <w:iCs/>
                <w:sz w:val="24"/>
                <w:szCs w:val="24"/>
              </w:rPr>
              <w:fldChar w:fldCharType="end"/>
            </w:r>
          </w:p>
        </w:tc>
      </w:tr>
      <w:tr w:rsidR="001B63E3" w:rsidRPr="003B4948" w14:paraId="75B389FD" w14:textId="77777777" w:rsidTr="00334C50">
        <w:trPr>
          <w:trHeight w:val="3166"/>
        </w:trPr>
        <w:tc>
          <w:tcPr>
            <w:tcW w:w="567" w:type="dxa"/>
          </w:tcPr>
          <w:p w14:paraId="193C5892" w14:textId="77777777" w:rsidR="001B63E3" w:rsidRPr="003B4948" w:rsidRDefault="001B63E3" w:rsidP="00AC6BB1">
            <w:pPr>
              <w:pStyle w:val="Odsekzoznamu"/>
              <w:numPr>
                <w:ilvl w:val="0"/>
                <w:numId w:val="2"/>
              </w:numPr>
              <w:spacing w:beforeLines="60" w:before="144" w:afterLines="60" w:after="144" w:line="240" w:lineRule="auto"/>
              <w:ind w:left="460"/>
              <w:rPr>
                <w:rFonts w:cs="Times New Roman"/>
                <w:szCs w:val="24"/>
              </w:rPr>
            </w:pPr>
          </w:p>
        </w:tc>
        <w:tc>
          <w:tcPr>
            <w:tcW w:w="4253" w:type="dxa"/>
          </w:tcPr>
          <w:p w14:paraId="3B1E9BF3"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Pr>
                <w:rFonts w:ascii="Times New Roman" w:hAnsi="Times New Roman" w:cs="Times New Roman"/>
                <w:sz w:val="24"/>
                <w:szCs w:val="24"/>
              </w:rPr>
              <w:t>Stručný o</w:t>
            </w:r>
            <w:r w:rsidRPr="003B4948">
              <w:rPr>
                <w:rFonts w:ascii="Times New Roman" w:hAnsi="Times New Roman" w:cs="Times New Roman"/>
                <w:sz w:val="24"/>
                <w:szCs w:val="24"/>
              </w:rPr>
              <w:t>pis vykonávaných činností v rámci regulovaného povolania</w:t>
            </w:r>
          </w:p>
        </w:tc>
        <w:tc>
          <w:tcPr>
            <w:tcW w:w="5103" w:type="dxa"/>
          </w:tcPr>
          <w:p w14:paraId="11EEB31A" w14:textId="7B7EED9E" w:rsidR="0075193F" w:rsidRPr="0075193F" w:rsidRDefault="001B63E3" w:rsidP="0075193F">
            <w:pPr>
              <w:spacing w:beforeLines="60" w:before="144" w:afterLines="60" w:after="144"/>
              <w:rPr>
                <w:rFonts w:ascii="Times New Roman" w:hAnsi="Times New Roman" w:cs="Times New Roman"/>
                <w:i/>
                <w:iCs/>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bookmarkStart w:id="0" w:name="_Hlk231476061"/>
            <w:r w:rsidR="00EE781F" w:rsidRPr="00EE781F">
              <w:rPr>
                <w:rFonts w:ascii="Times New Roman" w:hAnsi="Times New Roman" w:cs="Times New Roman"/>
                <w:i/>
                <w:iCs/>
                <w:sz w:val="24"/>
                <w:szCs w:val="24"/>
              </w:rPr>
              <w:t>autoriz</w:t>
            </w:r>
            <w:r w:rsidR="00E82478">
              <w:rPr>
                <w:rFonts w:ascii="Times New Roman" w:hAnsi="Times New Roman" w:cs="Times New Roman"/>
                <w:i/>
                <w:iCs/>
                <w:sz w:val="24"/>
                <w:szCs w:val="24"/>
              </w:rPr>
              <w:t>ácia</w:t>
            </w:r>
            <w:r w:rsidR="00EE781F" w:rsidRPr="00EE781F">
              <w:rPr>
                <w:rFonts w:ascii="Times New Roman" w:hAnsi="Times New Roman" w:cs="Times New Roman"/>
                <w:i/>
                <w:iCs/>
                <w:sz w:val="24"/>
                <w:szCs w:val="24"/>
              </w:rPr>
              <w:t xml:space="preserve"> na vykonávanie kontrolných statických posúdení a kontrolných statických prehliadok najmä vyhradených stavieb</w:t>
            </w:r>
            <w:r w:rsidR="00A23A74">
              <w:rPr>
                <w:rFonts w:ascii="Times New Roman" w:hAnsi="Times New Roman" w:cs="Times New Roman"/>
                <w:i/>
                <w:iCs/>
                <w:sz w:val="24"/>
                <w:szCs w:val="24"/>
              </w:rPr>
              <w:t xml:space="preserve">: </w:t>
            </w:r>
            <w:r w:rsidR="0075193F" w:rsidRPr="0075193F">
              <w:rPr>
                <w:rFonts w:ascii="Times New Roman" w:hAnsi="Times New Roman" w:cs="Times New Roman"/>
                <w:i/>
                <w:iCs/>
                <w:sz w:val="24"/>
                <w:szCs w:val="24"/>
              </w:rPr>
              <w:t xml:space="preserve">a) vypracovanie kontrolného statického posúdenia nosných konštrukcií najmä  vyhradených stavieb, na ktorých nevykonával žiadne projektové činnosti pri zhotovovaní projektovej dokumentácie stavby, </w:t>
            </w:r>
          </w:p>
          <w:p w14:paraId="0D5997E8" w14:textId="77777777" w:rsidR="0075193F" w:rsidRPr="0075193F" w:rsidRDefault="0075193F" w:rsidP="0075193F">
            <w:pPr>
              <w:spacing w:beforeLines="60" w:before="144" w:afterLines="60" w:after="144"/>
              <w:rPr>
                <w:rFonts w:ascii="Times New Roman" w:hAnsi="Times New Roman" w:cs="Times New Roman"/>
                <w:i/>
                <w:iCs/>
                <w:sz w:val="24"/>
                <w:szCs w:val="24"/>
              </w:rPr>
            </w:pPr>
            <w:r w:rsidRPr="0075193F">
              <w:rPr>
                <w:rFonts w:ascii="Times New Roman" w:hAnsi="Times New Roman" w:cs="Times New Roman"/>
                <w:i/>
                <w:iCs/>
                <w:sz w:val="24"/>
                <w:szCs w:val="24"/>
              </w:rPr>
              <w:t xml:space="preserve"> b) vypracovanie záverečného protokolu kontrolného statického posúdenia nosných konštrukcií najmä vyhradenej stavby,</w:t>
            </w:r>
          </w:p>
          <w:p w14:paraId="20519AFC" w14:textId="4125603F" w:rsidR="001B63E3" w:rsidRPr="003B4948" w:rsidRDefault="0075193F" w:rsidP="0075193F">
            <w:pPr>
              <w:spacing w:beforeLines="60" w:before="144" w:afterLines="60" w:after="144"/>
              <w:rPr>
                <w:rFonts w:ascii="Times New Roman" w:hAnsi="Times New Roman" w:cs="Times New Roman"/>
                <w:sz w:val="24"/>
                <w:szCs w:val="24"/>
              </w:rPr>
            </w:pPr>
            <w:r w:rsidRPr="0075193F">
              <w:rPr>
                <w:rFonts w:ascii="Times New Roman" w:hAnsi="Times New Roman" w:cs="Times New Roman"/>
                <w:i/>
                <w:iCs/>
                <w:sz w:val="24"/>
                <w:szCs w:val="24"/>
              </w:rPr>
              <w:t>c) vykonanie kontrolnej statickej prehliadky nosných konštrukcií najmä vyhradených stavieb</w:t>
            </w:r>
            <w:r w:rsidR="00EE781F">
              <w:rPr>
                <w:rFonts w:ascii="Times New Roman" w:hAnsi="Times New Roman" w:cs="Times New Roman"/>
                <w:i/>
                <w:iCs/>
                <w:sz w:val="24"/>
                <w:szCs w:val="24"/>
              </w:rPr>
              <w:t> </w:t>
            </w:r>
            <w:r w:rsidR="00EE781F">
              <w:rPr>
                <w:rFonts w:ascii="Times New Roman" w:hAnsi="Times New Roman" w:cs="Times New Roman"/>
                <w:i/>
                <w:iCs/>
                <w:sz w:val="24"/>
                <w:szCs w:val="24"/>
              </w:rPr>
              <w:t> </w:t>
            </w:r>
            <w:r w:rsidR="00EE781F">
              <w:rPr>
                <w:rFonts w:ascii="Times New Roman" w:hAnsi="Times New Roman" w:cs="Times New Roman"/>
                <w:i/>
                <w:iCs/>
                <w:sz w:val="24"/>
                <w:szCs w:val="24"/>
              </w:rPr>
              <w:t> </w:t>
            </w:r>
            <w:r w:rsidR="00EE781F">
              <w:rPr>
                <w:rFonts w:ascii="Times New Roman" w:hAnsi="Times New Roman" w:cs="Times New Roman"/>
                <w:i/>
                <w:iCs/>
                <w:sz w:val="24"/>
                <w:szCs w:val="24"/>
              </w:rPr>
              <w:t> </w:t>
            </w:r>
            <w:r w:rsidR="00EE781F">
              <w:rPr>
                <w:rFonts w:ascii="Times New Roman" w:hAnsi="Times New Roman" w:cs="Times New Roman"/>
                <w:i/>
                <w:iCs/>
                <w:sz w:val="24"/>
                <w:szCs w:val="24"/>
              </w:rPr>
              <w:t> </w:t>
            </w:r>
            <w:bookmarkEnd w:id="0"/>
            <w:r w:rsidR="001B63E3" w:rsidRPr="001B63E3">
              <w:rPr>
                <w:rFonts w:ascii="Times New Roman" w:hAnsi="Times New Roman" w:cs="Times New Roman"/>
                <w:i/>
                <w:iCs/>
                <w:sz w:val="24"/>
                <w:szCs w:val="24"/>
              </w:rPr>
              <w:fldChar w:fldCharType="end"/>
            </w:r>
          </w:p>
        </w:tc>
      </w:tr>
    </w:tbl>
    <w:p w14:paraId="2BB62E78" w14:textId="77777777" w:rsidR="00334C50" w:rsidRDefault="00334C50">
      <w:r>
        <w:br w:type="page"/>
      </w:r>
    </w:p>
    <w:tbl>
      <w:tblPr>
        <w:tblStyle w:val="Mriekatabuky"/>
        <w:tblW w:w="9923" w:type="dxa"/>
        <w:tblInd w:w="-5" w:type="dxa"/>
        <w:tblLayout w:type="fixed"/>
        <w:tblLook w:val="04A0" w:firstRow="1" w:lastRow="0" w:firstColumn="1" w:lastColumn="0" w:noHBand="0" w:noVBand="1"/>
      </w:tblPr>
      <w:tblGrid>
        <w:gridCol w:w="567"/>
        <w:gridCol w:w="2176"/>
        <w:gridCol w:w="2077"/>
        <w:gridCol w:w="5103"/>
      </w:tblGrid>
      <w:tr w:rsidR="001B63E3" w:rsidRPr="003B4948" w14:paraId="4FDC91AD" w14:textId="77777777" w:rsidTr="00AC6BB1">
        <w:trPr>
          <w:trHeight w:val="602"/>
        </w:trPr>
        <w:tc>
          <w:tcPr>
            <w:tcW w:w="9923" w:type="dxa"/>
            <w:gridSpan w:val="4"/>
          </w:tcPr>
          <w:p w14:paraId="36BB70A1" w14:textId="0D91C16D" w:rsidR="001B63E3" w:rsidRPr="003B4948" w:rsidRDefault="001B63E3" w:rsidP="00AC6BB1">
            <w:pPr>
              <w:spacing w:beforeLines="60" w:before="144" w:afterLines="60" w:after="144"/>
              <w:rPr>
                <w:rFonts w:ascii="Times New Roman" w:hAnsi="Times New Roman" w:cs="Times New Roman"/>
                <w:b/>
                <w:sz w:val="24"/>
                <w:szCs w:val="24"/>
              </w:rPr>
            </w:pPr>
            <w:r>
              <w:lastRenderedPageBreak/>
              <w:br w:type="page"/>
            </w:r>
            <w:r w:rsidRPr="003B4948">
              <w:rPr>
                <w:rFonts w:ascii="Times New Roman" w:hAnsi="Times New Roman" w:cs="Times New Roman"/>
                <w:b/>
                <w:sz w:val="24"/>
                <w:szCs w:val="24"/>
              </w:rPr>
              <w:t>I. Právna úprava regulácie povolania</w:t>
            </w:r>
          </w:p>
        </w:tc>
      </w:tr>
      <w:tr w:rsidR="001B63E3" w:rsidRPr="003B4948" w14:paraId="4E871B11" w14:textId="77777777" w:rsidTr="00AC6BB1">
        <w:trPr>
          <w:trHeight w:val="2458"/>
        </w:trPr>
        <w:tc>
          <w:tcPr>
            <w:tcW w:w="567" w:type="dxa"/>
            <w:vMerge w:val="restart"/>
          </w:tcPr>
          <w:p w14:paraId="5BCD74BC" w14:textId="77777777" w:rsidR="001B63E3" w:rsidRPr="003B4948" w:rsidRDefault="001B63E3" w:rsidP="00AC6BB1">
            <w:pPr>
              <w:pStyle w:val="Odsekzoznamu"/>
              <w:numPr>
                <w:ilvl w:val="0"/>
                <w:numId w:val="2"/>
              </w:numPr>
              <w:spacing w:beforeLines="60" w:before="144" w:afterLines="60" w:after="144" w:line="240" w:lineRule="auto"/>
              <w:ind w:left="460"/>
              <w:rPr>
                <w:rFonts w:cs="Times New Roman"/>
                <w:szCs w:val="24"/>
              </w:rPr>
            </w:pPr>
          </w:p>
        </w:tc>
        <w:tc>
          <w:tcPr>
            <w:tcW w:w="2176" w:type="dxa"/>
            <w:vMerge w:val="restart"/>
          </w:tcPr>
          <w:p w14:paraId="740436CC"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Právna úprava regulácie </w:t>
            </w:r>
            <w:r>
              <w:rPr>
                <w:rFonts w:ascii="Times New Roman" w:hAnsi="Times New Roman" w:cs="Times New Roman"/>
                <w:sz w:val="24"/>
                <w:szCs w:val="24"/>
              </w:rPr>
              <w:t>p</w:t>
            </w:r>
            <w:r w:rsidRPr="003B4948">
              <w:rPr>
                <w:rFonts w:ascii="Times New Roman" w:hAnsi="Times New Roman" w:cs="Times New Roman"/>
                <w:sz w:val="24"/>
                <w:szCs w:val="24"/>
              </w:rPr>
              <w:t xml:space="preserve">ovolania </w:t>
            </w:r>
          </w:p>
        </w:tc>
        <w:tc>
          <w:tcPr>
            <w:tcW w:w="2077" w:type="dxa"/>
          </w:tcPr>
          <w:p w14:paraId="60B71C87" w14:textId="5C97165B" w:rsidR="001B63E3" w:rsidRPr="003B4948" w:rsidRDefault="00994766" w:rsidP="00AC6BB1">
            <w:pPr>
              <w:tabs>
                <w:tab w:val="left" w:pos="274"/>
              </w:tabs>
              <w:spacing w:beforeLines="60" w:before="144" w:afterLines="60" w:after="144"/>
              <w:ind w:left="272" w:right="176" w:hanging="272"/>
              <w:rPr>
                <w:rFonts w:ascii="Times New Roman" w:hAnsi="Times New Roman" w:cs="Times New Roman"/>
                <w:sz w:val="24"/>
                <w:szCs w:val="24"/>
              </w:rPr>
            </w:pPr>
            <w:sdt>
              <w:sdtPr>
                <w:rPr>
                  <w:rFonts w:ascii="Times New Roman" w:hAnsi="Times New Roman" w:cs="Times New Roman"/>
                  <w:sz w:val="24"/>
                  <w:szCs w:val="24"/>
                </w:rPr>
                <w:id w:val="529691641"/>
                <w14:checkbox>
                  <w14:checked w14:val="0"/>
                  <w14:checkedState w14:val="2612" w14:font="MS Gothic"/>
                  <w14:uncheckedState w14:val="2610" w14:font="MS Gothic"/>
                </w14:checkbox>
              </w:sdtPr>
              <w:sdtEndPr/>
              <w:sdtContent>
                <w:r w:rsidR="00300831">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 xml:space="preserve">Navrhovaná </w:t>
            </w:r>
            <w:r w:rsidR="001B63E3" w:rsidRPr="003B4948">
              <w:rPr>
                <w:rFonts w:ascii="Times New Roman" w:hAnsi="Times New Roman" w:cs="Times New Roman"/>
                <w:sz w:val="24"/>
                <w:szCs w:val="24"/>
              </w:rPr>
              <w:tab/>
              <w:t>regulácia</w:t>
            </w:r>
            <w:r w:rsidR="001B63E3" w:rsidRPr="003B4948">
              <w:rPr>
                <w:rFonts w:ascii="Times New Roman" w:hAnsi="Times New Roman" w:cs="Times New Roman"/>
                <w:sz w:val="24"/>
                <w:szCs w:val="24"/>
              </w:rPr>
              <w:tab/>
              <w:t xml:space="preserve">povolania </w:t>
            </w:r>
            <w:r w:rsidR="001B63E3" w:rsidRPr="003B4948">
              <w:rPr>
                <w:rFonts w:ascii="Times New Roman" w:hAnsi="Times New Roman" w:cs="Times New Roman"/>
                <w:sz w:val="24"/>
                <w:szCs w:val="24"/>
              </w:rPr>
              <w:tab/>
              <w:t xml:space="preserve">zavádza </w:t>
            </w:r>
            <w:r w:rsidR="001B63E3" w:rsidRPr="003B4948">
              <w:rPr>
                <w:rFonts w:ascii="Times New Roman" w:hAnsi="Times New Roman" w:cs="Times New Roman"/>
                <w:sz w:val="24"/>
                <w:szCs w:val="24"/>
              </w:rPr>
              <w:tab/>
              <w:t xml:space="preserve">nové </w:t>
            </w:r>
            <w:r w:rsidR="001B63E3" w:rsidRPr="003B4948">
              <w:rPr>
                <w:rFonts w:ascii="Times New Roman" w:hAnsi="Times New Roman" w:cs="Times New Roman"/>
                <w:sz w:val="24"/>
                <w:szCs w:val="24"/>
              </w:rPr>
              <w:tab/>
              <w:t xml:space="preserve">regulované </w:t>
            </w:r>
            <w:r w:rsidR="001B63E3" w:rsidRPr="003B4948">
              <w:rPr>
                <w:rFonts w:ascii="Times New Roman" w:hAnsi="Times New Roman" w:cs="Times New Roman"/>
                <w:sz w:val="24"/>
                <w:szCs w:val="24"/>
              </w:rPr>
              <w:tab/>
              <w:t>povolanie</w:t>
            </w:r>
          </w:p>
        </w:tc>
        <w:tc>
          <w:tcPr>
            <w:tcW w:w="5103" w:type="dxa"/>
          </w:tcPr>
          <w:p w14:paraId="6BCE60F3" w14:textId="77777777" w:rsidR="001B63E3" w:rsidRPr="003B4948" w:rsidRDefault="001B63E3" w:rsidP="00AC6BB1">
            <w:pPr>
              <w:tabs>
                <w:tab w:val="left" w:pos="274"/>
              </w:tabs>
              <w:spacing w:beforeLines="60" w:before="144" w:afterLines="60" w:after="144"/>
              <w:ind w:left="259" w:right="176" w:hanging="259"/>
              <w:rPr>
                <w:rFonts w:ascii="Times New Roman" w:hAnsi="Times New Roman" w:cs="Times New Roman"/>
                <w:sz w:val="24"/>
                <w:szCs w:val="24"/>
              </w:rPr>
            </w:pPr>
            <w:r w:rsidRPr="003B4948">
              <w:rPr>
                <w:rFonts w:ascii="Times New Roman" w:hAnsi="Times New Roman" w:cs="Times New Roman"/>
                <w:sz w:val="24"/>
                <w:szCs w:val="24"/>
              </w:rPr>
              <w:t>názov navrhovaného predpisu</w:t>
            </w:r>
          </w:p>
          <w:p w14:paraId="676A386B" w14:textId="1DF2A59E" w:rsidR="001B63E3" w:rsidRDefault="001B63E3" w:rsidP="00AC6BB1">
            <w:pPr>
              <w:tabs>
                <w:tab w:val="left" w:pos="302"/>
              </w:tabs>
              <w:spacing w:beforeLines="30" w:before="72" w:afterLines="30" w:after="72"/>
              <w:ind w:left="301" w:hanging="301"/>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710361AC" w14:textId="77777777" w:rsidR="001B63E3" w:rsidRPr="003B4948" w:rsidRDefault="001B63E3" w:rsidP="00AC6BB1">
            <w:pPr>
              <w:tabs>
                <w:tab w:val="left" w:pos="302"/>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označenie ustanovenia navrhovaného predpisu</w:t>
            </w:r>
          </w:p>
          <w:p w14:paraId="29C6E68B" w14:textId="1FBD72C4" w:rsidR="001B63E3" w:rsidRPr="003B4948" w:rsidRDefault="001B63E3" w:rsidP="00AC6BB1">
            <w:pPr>
              <w:tabs>
                <w:tab w:val="left" w:pos="302"/>
              </w:tabs>
              <w:spacing w:beforeLines="30" w:before="72" w:afterLines="30" w:after="72"/>
              <w:ind w:left="301" w:hanging="301"/>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5A1F7D03" w14:textId="77777777" w:rsidTr="00AC6BB1">
        <w:trPr>
          <w:trHeight w:val="5143"/>
        </w:trPr>
        <w:tc>
          <w:tcPr>
            <w:tcW w:w="567" w:type="dxa"/>
            <w:vMerge/>
          </w:tcPr>
          <w:p w14:paraId="30263A56" w14:textId="77777777" w:rsidR="001B63E3" w:rsidRPr="003B4948" w:rsidRDefault="001B63E3" w:rsidP="00AC6BB1">
            <w:pPr>
              <w:pStyle w:val="Odsekzoznamu"/>
              <w:numPr>
                <w:ilvl w:val="0"/>
                <w:numId w:val="2"/>
              </w:numPr>
              <w:spacing w:beforeLines="60" w:before="144" w:afterLines="60" w:after="144" w:line="240" w:lineRule="auto"/>
              <w:rPr>
                <w:rFonts w:cs="Times New Roman"/>
                <w:szCs w:val="24"/>
              </w:rPr>
            </w:pPr>
          </w:p>
        </w:tc>
        <w:tc>
          <w:tcPr>
            <w:tcW w:w="2176" w:type="dxa"/>
            <w:vMerge/>
          </w:tcPr>
          <w:p w14:paraId="4598C2F1" w14:textId="77777777" w:rsidR="001B63E3" w:rsidRPr="003B4948" w:rsidRDefault="001B63E3" w:rsidP="00AC6BB1">
            <w:pPr>
              <w:spacing w:beforeLines="60" w:before="144" w:afterLines="60" w:after="144"/>
              <w:ind w:right="176"/>
              <w:rPr>
                <w:rFonts w:ascii="Times New Roman" w:hAnsi="Times New Roman" w:cs="Times New Roman"/>
                <w:sz w:val="24"/>
                <w:szCs w:val="24"/>
              </w:rPr>
            </w:pPr>
          </w:p>
        </w:tc>
        <w:tc>
          <w:tcPr>
            <w:tcW w:w="2077" w:type="dxa"/>
          </w:tcPr>
          <w:p w14:paraId="107B7F41" w14:textId="59A43DE5" w:rsidR="001B63E3" w:rsidRPr="003B4948" w:rsidRDefault="00994766" w:rsidP="00AC6BB1">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815876495"/>
                <w14:checkbox>
                  <w14:checked w14:val="1"/>
                  <w14:checkedState w14:val="2612" w14:font="MS Gothic"/>
                  <w14:uncheckedState w14:val="2610" w14:font="MS Gothic"/>
                </w14:checkbox>
              </w:sdtPr>
              <w:sdtEndPr/>
              <w:sdtContent>
                <w:r w:rsidR="00D66578">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 xml:space="preserve">Navrhovaná regulácia povolania mení, dopĺňa alebo nahrádza existujúcu reguláciu povolania </w:t>
            </w:r>
          </w:p>
        </w:tc>
        <w:tc>
          <w:tcPr>
            <w:tcW w:w="5103" w:type="dxa"/>
          </w:tcPr>
          <w:p w14:paraId="6CCDA313" w14:textId="77777777" w:rsidR="001B63E3" w:rsidRPr="000957CD" w:rsidRDefault="001B63E3" w:rsidP="00AC6BB1">
            <w:pPr>
              <w:tabs>
                <w:tab w:val="left" w:pos="274"/>
              </w:tabs>
              <w:spacing w:beforeLines="60" w:before="144" w:afterLines="60" w:after="144"/>
              <w:ind w:left="259" w:right="176" w:hanging="259"/>
              <w:rPr>
                <w:rFonts w:ascii="Times New Roman" w:hAnsi="Times New Roman" w:cs="Times New Roman"/>
                <w:sz w:val="24"/>
                <w:szCs w:val="24"/>
                <w:u w:val="single"/>
              </w:rPr>
            </w:pPr>
            <w:r>
              <w:rPr>
                <w:rFonts w:ascii="Times New Roman" w:hAnsi="Times New Roman" w:cs="Times New Roman"/>
                <w:sz w:val="24"/>
                <w:szCs w:val="24"/>
                <w:u w:val="single"/>
              </w:rPr>
              <w:t>N</w:t>
            </w:r>
            <w:r w:rsidRPr="000957CD">
              <w:rPr>
                <w:rFonts w:ascii="Times New Roman" w:hAnsi="Times New Roman" w:cs="Times New Roman"/>
                <w:sz w:val="24"/>
                <w:szCs w:val="24"/>
                <w:u w:val="single"/>
              </w:rPr>
              <w:t>avrhovaná regulácia povolania</w:t>
            </w:r>
          </w:p>
          <w:p w14:paraId="27F5EE2A" w14:textId="77777777" w:rsidR="001B63E3" w:rsidRPr="003B4948" w:rsidRDefault="001B63E3" w:rsidP="00AC6BB1">
            <w:pPr>
              <w:tabs>
                <w:tab w:val="left" w:pos="302"/>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názov navrhovaného predpisu</w:t>
            </w:r>
          </w:p>
          <w:p w14:paraId="20BE8838" w14:textId="653950F9" w:rsidR="001B63E3" w:rsidRDefault="001B63E3" w:rsidP="00AC6BB1">
            <w:pPr>
              <w:tabs>
                <w:tab w:val="left" w:pos="302"/>
              </w:tabs>
              <w:spacing w:beforeLines="30" w:before="72" w:afterLines="30" w:after="72"/>
              <w:ind w:left="301" w:hanging="301"/>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7E6B1E">
              <w:rPr>
                <w:rFonts w:ascii="Times New Roman" w:hAnsi="Times New Roman" w:cs="Times New Roman"/>
                <w:i/>
                <w:iCs/>
                <w:sz w:val="24"/>
                <w:szCs w:val="24"/>
              </w:rPr>
              <w:t> </w:t>
            </w:r>
            <w:r w:rsidR="007E6B1E">
              <w:rPr>
                <w:rFonts w:ascii="Times New Roman" w:hAnsi="Times New Roman" w:cs="Times New Roman"/>
                <w:i/>
                <w:iCs/>
                <w:sz w:val="24"/>
                <w:szCs w:val="24"/>
              </w:rPr>
              <w:t> </w:t>
            </w:r>
            <w:r w:rsidR="007E6B1E">
              <w:rPr>
                <w:rFonts w:ascii="Times New Roman" w:hAnsi="Times New Roman" w:cs="Times New Roman"/>
                <w:i/>
                <w:iCs/>
                <w:sz w:val="24"/>
                <w:szCs w:val="24"/>
              </w:rPr>
              <w:t> </w:t>
            </w:r>
            <w:r w:rsidR="007E6B1E">
              <w:rPr>
                <w:rFonts w:ascii="Times New Roman" w:hAnsi="Times New Roman" w:cs="Times New Roman"/>
                <w:i/>
                <w:iCs/>
                <w:sz w:val="24"/>
                <w:szCs w:val="24"/>
              </w:rPr>
              <w:t> </w:t>
            </w:r>
            <w:r w:rsidR="007E6B1E">
              <w:rPr>
                <w:rFonts w:ascii="Times New Roman" w:hAnsi="Times New Roman" w:cs="Times New Roman"/>
                <w:i/>
                <w:iCs/>
                <w:sz w:val="24"/>
                <w:szCs w:val="24"/>
              </w:rPr>
              <w:t> </w:t>
            </w:r>
            <w:r w:rsidRPr="001B63E3">
              <w:rPr>
                <w:rFonts w:ascii="Times New Roman" w:hAnsi="Times New Roman" w:cs="Times New Roman"/>
                <w:i/>
                <w:iCs/>
                <w:sz w:val="24"/>
                <w:szCs w:val="24"/>
              </w:rPr>
              <w:fldChar w:fldCharType="end"/>
            </w:r>
          </w:p>
          <w:p w14:paraId="487C8058" w14:textId="77777777" w:rsidR="001B63E3" w:rsidRPr="003B4948" w:rsidRDefault="001B63E3" w:rsidP="00AC6BB1">
            <w:pPr>
              <w:tabs>
                <w:tab w:val="left" w:pos="302"/>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označenie ustanovenia</w:t>
            </w:r>
          </w:p>
          <w:p w14:paraId="6B548C0E" w14:textId="6AC24E94" w:rsidR="001B63E3" w:rsidRDefault="001B63E3" w:rsidP="00AC6BB1">
            <w:pPr>
              <w:tabs>
                <w:tab w:val="left" w:pos="302"/>
              </w:tabs>
              <w:spacing w:beforeLines="30" w:before="72" w:afterLines="30" w:after="72"/>
              <w:ind w:left="301" w:hanging="301"/>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7E6B1E">
              <w:rPr>
                <w:rFonts w:ascii="Times New Roman" w:hAnsi="Times New Roman" w:cs="Times New Roman"/>
                <w:i/>
                <w:iCs/>
                <w:sz w:val="24"/>
                <w:szCs w:val="24"/>
              </w:rPr>
              <w:t> </w:t>
            </w:r>
            <w:r w:rsidR="007E6B1E">
              <w:rPr>
                <w:rFonts w:ascii="Times New Roman" w:hAnsi="Times New Roman" w:cs="Times New Roman"/>
                <w:i/>
                <w:iCs/>
                <w:sz w:val="24"/>
                <w:szCs w:val="24"/>
              </w:rPr>
              <w:t> </w:t>
            </w:r>
            <w:r w:rsidR="007E6B1E">
              <w:rPr>
                <w:rFonts w:ascii="Times New Roman" w:hAnsi="Times New Roman" w:cs="Times New Roman"/>
                <w:i/>
                <w:iCs/>
                <w:sz w:val="24"/>
                <w:szCs w:val="24"/>
              </w:rPr>
              <w:t> </w:t>
            </w:r>
            <w:r w:rsidR="007E6B1E">
              <w:rPr>
                <w:rFonts w:ascii="Times New Roman" w:hAnsi="Times New Roman" w:cs="Times New Roman"/>
                <w:i/>
                <w:iCs/>
                <w:sz w:val="24"/>
                <w:szCs w:val="24"/>
              </w:rPr>
              <w:t> </w:t>
            </w:r>
            <w:r w:rsidR="007E6B1E">
              <w:rPr>
                <w:rFonts w:ascii="Times New Roman" w:hAnsi="Times New Roman" w:cs="Times New Roman"/>
                <w:i/>
                <w:iCs/>
                <w:sz w:val="24"/>
                <w:szCs w:val="24"/>
              </w:rPr>
              <w:t> </w:t>
            </w:r>
            <w:r w:rsidRPr="001B63E3">
              <w:rPr>
                <w:rFonts w:ascii="Times New Roman" w:hAnsi="Times New Roman" w:cs="Times New Roman"/>
                <w:i/>
                <w:iCs/>
                <w:sz w:val="24"/>
                <w:szCs w:val="24"/>
              </w:rPr>
              <w:fldChar w:fldCharType="end"/>
            </w:r>
          </w:p>
          <w:p w14:paraId="258DD7FE" w14:textId="77777777" w:rsidR="001B63E3" w:rsidRPr="003B4948" w:rsidRDefault="001B63E3" w:rsidP="00AC6BB1">
            <w:pPr>
              <w:tabs>
                <w:tab w:val="left" w:pos="302"/>
              </w:tabs>
              <w:spacing w:beforeLines="30" w:before="72" w:afterLines="30" w:after="72"/>
              <w:ind w:left="301" w:hanging="301"/>
              <w:rPr>
                <w:rFonts w:ascii="Times New Roman" w:hAnsi="Times New Roman" w:cs="Times New Roman"/>
                <w:sz w:val="24"/>
                <w:szCs w:val="24"/>
              </w:rPr>
            </w:pPr>
          </w:p>
          <w:p w14:paraId="4DA3FC1F" w14:textId="77777777" w:rsidR="001B63E3" w:rsidRPr="003B4948" w:rsidRDefault="001B63E3" w:rsidP="00AC6BB1">
            <w:pPr>
              <w:tabs>
                <w:tab w:val="left" w:pos="302"/>
              </w:tabs>
              <w:spacing w:beforeLines="30" w:before="72" w:afterLines="30" w:after="72"/>
              <w:ind w:left="301" w:hanging="301"/>
              <w:rPr>
                <w:rFonts w:ascii="Times New Roman" w:hAnsi="Times New Roman" w:cs="Times New Roman"/>
                <w:sz w:val="24"/>
                <w:szCs w:val="24"/>
                <w:u w:val="single"/>
              </w:rPr>
            </w:pPr>
            <w:r>
              <w:rPr>
                <w:rFonts w:ascii="Times New Roman" w:hAnsi="Times New Roman" w:cs="Times New Roman"/>
                <w:sz w:val="24"/>
                <w:szCs w:val="24"/>
                <w:u w:val="single"/>
              </w:rPr>
              <w:t>E</w:t>
            </w:r>
            <w:r w:rsidRPr="003B4948">
              <w:rPr>
                <w:rFonts w:ascii="Times New Roman" w:hAnsi="Times New Roman" w:cs="Times New Roman"/>
                <w:sz w:val="24"/>
                <w:szCs w:val="24"/>
                <w:u w:val="single"/>
              </w:rPr>
              <w:t>xistujúca regulácia povolania</w:t>
            </w:r>
          </w:p>
          <w:p w14:paraId="270C0ABA" w14:textId="77777777" w:rsidR="001B63E3" w:rsidRPr="003B4948" w:rsidRDefault="001B63E3" w:rsidP="00AC6BB1">
            <w:pPr>
              <w:tabs>
                <w:tab w:val="left" w:pos="302"/>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názov a číslo existujúceho predpisu</w:t>
            </w:r>
          </w:p>
          <w:p w14:paraId="140456C4" w14:textId="715DB47A" w:rsidR="001B63E3" w:rsidRDefault="001B63E3" w:rsidP="00AC6BB1">
            <w:pPr>
              <w:tabs>
                <w:tab w:val="left" w:pos="302"/>
                <w:tab w:val="left" w:pos="421"/>
              </w:tabs>
              <w:spacing w:beforeLines="30" w:before="72" w:afterLines="30" w:after="72"/>
              <w:ind w:left="301" w:hanging="301"/>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095622">
              <w:rPr>
                <w:rFonts w:ascii="Times New Roman" w:hAnsi="Times New Roman" w:cs="Times New Roman"/>
                <w:i/>
                <w:iCs/>
                <w:noProof/>
                <w:sz w:val="24"/>
                <w:szCs w:val="24"/>
              </w:rPr>
              <w:t>zákon č. 138/</w:t>
            </w:r>
            <w:r w:rsidR="00F00FC9">
              <w:rPr>
                <w:rFonts w:ascii="Times New Roman" w:hAnsi="Times New Roman" w:cs="Times New Roman"/>
                <w:i/>
                <w:iCs/>
                <w:noProof/>
                <w:sz w:val="24"/>
                <w:szCs w:val="24"/>
              </w:rPr>
              <w:t>/1992 Zb. o autorizovaných architektoch a autorizovaných stavebných inžinieroch</w:t>
            </w:r>
            <w:r w:rsidRPr="001B63E3">
              <w:rPr>
                <w:rFonts w:ascii="Times New Roman" w:hAnsi="Times New Roman" w:cs="Times New Roman"/>
                <w:i/>
                <w:iCs/>
                <w:sz w:val="24"/>
                <w:szCs w:val="24"/>
              </w:rPr>
              <w:fldChar w:fldCharType="end"/>
            </w:r>
          </w:p>
          <w:p w14:paraId="058164D7" w14:textId="77777777" w:rsidR="001B63E3" w:rsidRPr="003B4948" w:rsidRDefault="001B63E3" w:rsidP="00AC6BB1">
            <w:pPr>
              <w:tabs>
                <w:tab w:val="left" w:pos="302"/>
                <w:tab w:val="left" w:pos="421"/>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označenie ustanovenia</w:t>
            </w:r>
          </w:p>
          <w:p w14:paraId="50063218" w14:textId="3B4D6FAA" w:rsidR="001B63E3" w:rsidRDefault="001B63E3" w:rsidP="00AC6BB1">
            <w:pPr>
              <w:tabs>
                <w:tab w:val="left" w:pos="302"/>
                <w:tab w:val="left" w:pos="421"/>
              </w:tabs>
              <w:spacing w:beforeLines="30" w:before="72" w:afterLines="30" w:after="72"/>
              <w:ind w:left="301" w:hanging="301"/>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755863">
              <w:rPr>
                <w:rFonts w:ascii="Times New Roman" w:hAnsi="Times New Roman" w:cs="Times New Roman"/>
                <w:i/>
                <w:iCs/>
                <w:sz w:val="24"/>
                <w:szCs w:val="24"/>
              </w:rPr>
              <w:t>§</w:t>
            </w:r>
            <w:r w:rsidR="007E6B1E">
              <w:rPr>
                <w:rFonts w:ascii="Times New Roman" w:hAnsi="Times New Roman" w:cs="Times New Roman"/>
                <w:i/>
                <w:iCs/>
                <w:sz w:val="24"/>
                <w:szCs w:val="24"/>
              </w:rPr>
              <w:t xml:space="preserve"> </w:t>
            </w:r>
            <w:r w:rsidR="00A46933">
              <w:rPr>
                <w:rFonts w:ascii="Times New Roman" w:hAnsi="Times New Roman" w:cs="Times New Roman"/>
                <w:i/>
                <w:iCs/>
                <w:sz w:val="24"/>
                <w:szCs w:val="24"/>
              </w:rPr>
              <w:t>5a</w:t>
            </w:r>
            <w:r w:rsidRPr="001B63E3">
              <w:rPr>
                <w:rFonts w:ascii="Times New Roman" w:hAnsi="Times New Roman" w:cs="Times New Roman"/>
                <w:i/>
                <w:iCs/>
                <w:sz w:val="24"/>
                <w:szCs w:val="24"/>
              </w:rPr>
              <w:fldChar w:fldCharType="end"/>
            </w:r>
          </w:p>
          <w:p w14:paraId="18BCA015" w14:textId="77777777" w:rsidR="001B63E3" w:rsidRPr="003B4948" w:rsidRDefault="001B63E3" w:rsidP="00AC6BB1">
            <w:pPr>
              <w:tabs>
                <w:tab w:val="left" w:pos="302"/>
                <w:tab w:val="left" w:pos="421"/>
              </w:tabs>
              <w:spacing w:beforeLines="30" w:before="72" w:afterLines="30" w:after="72"/>
              <w:ind w:left="301" w:hanging="301"/>
              <w:rPr>
                <w:rFonts w:ascii="Times New Roman" w:hAnsi="Times New Roman" w:cs="Times New Roman"/>
                <w:sz w:val="24"/>
                <w:szCs w:val="24"/>
              </w:rPr>
            </w:pPr>
            <w:r w:rsidRPr="003B4948">
              <w:rPr>
                <w:rFonts w:ascii="Times New Roman" w:hAnsi="Times New Roman" w:cs="Times New Roman"/>
                <w:sz w:val="24"/>
                <w:szCs w:val="24"/>
              </w:rPr>
              <w:t>regulované povolanie s názvom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1756058C" w14:textId="5B3413DB" w:rsidR="001B63E3" w:rsidRPr="003B4948" w:rsidRDefault="001B63E3" w:rsidP="00AC6BB1">
            <w:pPr>
              <w:tabs>
                <w:tab w:val="left" w:pos="302"/>
                <w:tab w:val="left" w:pos="421"/>
              </w:tabs>
              <w:spacing w:beforeLines="30" w:before="72" w:afterLines="30" w:after="72"/>
              <w:ind w:left="301" w:hanging="301"/>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785A7B">
              <w:rPr>
                <w:rFonts w:ascii="Times New Roman" w:hAnsi="Times New Roman" w:cs="Times New Roman"/>
                <w:i/>
                <w:iCs/>
                <w:noProof/>
                <w:sz w:val="24"/>
                <w:szCs w:val="24"/>
              </w:rPr>
              <w:t xml:space="preserve">autorizovaný </w:t>
            </w:r>
            <w:r w:rsidR="00A46933">
              <w:rPr>
                <w:rFonts w:ascii="Times New Roman" w:hAnsi="Times New Roman" w:cs="Times New Roman"/>
                <w:i/>
                <w:iCs/>
                <w:noProof/>
                <w:sz w:val="24"/>
                <w:szCs w:val="24"/>
              </w:rPr>
              <w:t>kontrolný inžinier</w:t>
            </w:r>
            <w:r w:rsidRPr="001B63E3">
              <w:rPr>
                <w:rFonts w:ascii="Times New Roman" w:hAnsi="Times New Roman" w:cs="Times New Roman"/>
                <w:i/>
                <w:iCs/>
                <w:sz w:val="24"/>
                <w:szCs w:val="24"/>
              </w:rPr>
              <w:fldChar w:fldCharType="end"/>
            </w:r>
          </w:p>
        </w:tc>
      </w:tr>
      <w:tr w:rsidR="001B63E3" w:rsidRPr="003B4948" w14:paraId="388CC978" w14:textId="77777777" w:rsidTr="00AC6BB1">
        <w:trPr>
          <w:trHeight w:val="1204"/>
        </w:trPr>
        <w:tc>
          <w:tcPr>
            <w:tcW w:w="567" w:type="dxa"/>
          </w:tcPr>
          <w:p w14:paraId="050BBBED" w14:textId="77777777" w:rsidR="001B63E3" w:rsidRPr="003B4948" w:rsidRDefault="001B63E3" w:rsidP="00AC6BB1">
            <w:pPr>
              <w:pStyle w:val="Odsekzoznamu"/>
              <w:numPr>
                <w:ilvl w:val="0"/>
                <w:numId w:val="2"/>
              </w:numPr>
              <w:spacing w:beforeLines="60" w:before="144" w:afterLines="60" w:after="144" w:line="240" w:lineRule="auto"/>
              <w:ind w:left="460"/>
              <w:rPr>
                <w:rFonts w:cs="Times New Roman"/>
                <w:szCs w:val="24"/>
              </w:rPr>
            </w:pPr>
          </w:p>
        </w:tc>
        <w:tc>
          <w:tcPr>
            <w:tcW w:w="4253" w:type="dxa"/>
            <w:gridSpan w:val="2"/>
          </w:tcPr>
          <w:p w14:paraId="2E3532CA" w14:textId="77777777" w:rsidR="001B63E3" w:rsidRPr="003B4948" w:rsidRDefault="001B63E3" w:rsidP="00AC6BB1">
            <w:pPr>
              <w:tabs>
                <w:tab w:val="left" w:pos="421"/>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Zdôvodnenie potreby zavedenia novej regulácie povolania alebo zmeny existujúcej regulácie povolania</w:t>
            </w:r>
          </w:p>
        </w:tc>
        <w:tc>
          <w:tcPr>
            <w:tcW w:w="5103" w:type="dxa"/>
          </w:tcPr>
          <w:p w14:paraId="49EA31FE" w14:textId="78527F04" w:rsidR="001B63E3" w:rsidRPr="003B4948" w:rsidRDefault="001B63E3" w:rsidP="007E6B1E">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9469DC">
              <w:rPr>
                <w:rFonts w:ascii="Times New Roman" w:hAnsi="Times New Roman" w:cs="Times New Roman"/>
                <w:i/>
                <w:iCs/>
                <w:sz w:val="24"/>
                <w:szCs w:val="24"/>
              </w:rPr>
              <w:t>v</w:t>
            </w:r>
            <w:r w:rsidR="007E6B1E">
              <w:rPr>
                <w:rFonts w:ascii="Times New Roman" w:hAnsi="Times New Roman" w:cs="Times New Roman"/>
                <w:i/>
                <w:iCs/>
                <w:sz w:val="24"/>
                <w:szCs w:val="24"/>
              </w:rPr>
              <w:t>ý</w:t>
            </w:r>
            <w:r w:rsidR="009469DC">
              <w:rPr>
                <w:rFonts w:ascii="Times New Roman" w:hAnsi="Times New Roman" w:cs="Times New Roman"/>
                <w:i/>
                <w:iCs/>
                <w:sz w:val="24"/>
                <w:szCs w:val="24"/>
              </w:rPr>
              <w:t>kon</w:t>
            </w:r>
            <w:r w:rsidR="001F1B5C">
              <w:rPr>
                <w:rFonts w:ascii="Times New Roman" w:hAnsi="Times New Roman" w:cs="Times New Roman"/>
                <w:i/>
                <w:iCs/>
                <w:noProof/>
                <w:sz w:val="24"/>
                <w:szCs w:val="24"/>
              </w:rPr>
              <w:t xml:space="preserve"> </w:t>
            </w:r>
            <w:r w:rsidR="00AD2597">
              <w:rPr>
                <w:rFonts w:ascii="Times New Roman" w:hAnsi="Times New Roman" w:cs="Times New Roman"/>
                <w:i/>
                <w:iCs/>
                <w:noProof/>
                <w:sz w:val="24"/>
                <w:szCs w:val="24"/>
              </w:rPr>
              <w:t xml:space="preserve">nezávislej kontroly </w:t>
            </w:r>
            <w:r w:rsidR="009469DC">
              <w:rPr>
                <w:rFonts w:ascii="Times New Roman" w:hAnsi="Times New Roman" w:cs="Times New Roman"/>
                <w:i/>
                <w:iCs/>
                <w:noProof/>
                <w:sz w:val="24"/>
                <w:szCs w:val="24"/>
              </w:rPr>
              <w:t>pri n</w:t>
            </w:r>
            <w:r w:rsidR="007E6B1E">
              <w:rPr>
                <w:rFonts w:ascii="Times New Roman" w:hAnsi="Times New Roman" w:cs="Times New Roman"/>
                <w:i/>
                <w:iCs/>
                <w:noProof/>
                <w:sz w:val="24"/>
                <w:szCs w:val="24"/>
              </w:rPr>
              <w:t>a</w:t>
            </w:r>
            <w:r w:rsidR="009469DC">
              <w:rPr>
                <w:rFonts w:ascii="Times New Roman" w:hAnsi="Times New Roman" w:cs="Times New Roman"/>
                <w:i/>
                <w:iCs/>
                <w:noProof/>
                <w:sz w:val="24"/>
                <w:szCs w:val="24"/>
              </w:rPr>
              <w:t xml:space="preserve">vrhovaní a zhotovovaní </w:t>
            </w:r>
            <w:r w:rsidR="00AD2597">
              <w:rPr>
                <w:rFonts w:ascii="Times New Roman" w:hAnsi="Times New Roman" w:cs="Times New Roman"/>
                <w:i/>
                <w:iCs/>
                <w:noProof/>
                <w:sz w:val="24"/>
                <w:szCs w:val="24"/>
              </w:rPr>
              <w:t>nosných konštrukcií vy</w:t>
            </w:r>
            <w:r w:rsidR="009469DC">
              <w:rPr>
                <w:rFonts w:ascii="Times New Roman" w:hAnsi="Times New Roman" w:cs="Times New Roman"/>
                <w:i/>
                <w:iCs/>
                <w:noProof/>
                <w:sz w:val="24"/>
                <w:szCs w:val="24"/>
              </w:rPr>
              <w:t>h</w:t>
            </w:r>
            <w:r w:rsidR="00AD2597">
              <w:rPr>
                <w:rFonts w:ascii="Times New Roman" w:hAnsi="Times New Roman" w:cs="Times New Roman"/>
                <w:i/>
                <w:iCs/>
                <w:noProof/>
                <w:sz w:val="24"/>
                <w:szCs w:val="24"/>
              </w:rPr>
              <w:t>radených</w:t>
            </w:r>
            <w:r w:rsidR="009469DC">
              <w:rPr>
                <w:rFonts w:ascii="Times New Roman" w:hAnsi="Times New Roman" w:cs="Times New Roman"/>
                <w:i/>
                <w:iCs/>
                <w:noProof/>
                <w:sz w:val="24"/>
                <w:szCs w:val="24"/>
              </w:rPr>
              <w:t xml:space="preserve"> stavieb z dôvodu zabezpečenia</w:t>
            </w:r>
            <w:r w:rsidR="00AD2597">
              <w:rPr>
                <w:rFonts w:ascii="Times New Roman" w:hAnsi="Times New Roman" w:cs="Times New Roman"/>
                <w:i/>
                <w:iCs/>
                <w:noProof/>
                <w:sz w:val="24"/>
                <w:szCs w:val="24"/>
              </w:rPr>
              <w:t xml:space="preserve"> </w:t>
            </w:r>
            <w:r w:rsidR="009469DC">
              <w:rPr>
                <w:rFonts w:ascii="Times New Roman" w:hAnsi="Times New Roman" w:cs="Times New Roman"/>
                <w:i/>
                <w:iCs/>
                <w:noProof/>
                <w:sz w:val="24"/>
                <w:szCs w:val="24"/>
              </w:rPr>
              <w:t>ich bezpečnosti, spoľahlivosti a</w:t>
            </w:r>
            <w:r w:rsidR="00924547">
              <w:rPr>
                <w:rFonts w:ascii="Times New Roman" w:hAnsi="Times New Roman" w:cs="Times New Roman"/>
                <w:i/>
                <w:iCs/>
                <w:noProof/>
                <w:sz w:val="24"/>
                <w:szCs w:val="24"/>
              </w:rPr>
              <w:t> </w:t>
            </w:r>
            <w:r w:rsidR="009469DC">
              <w:rPr>
                <w:rFonts w:ascii="Times New Roman" w:hAnsi="Times New Roman" w:cs="Times New Roman"/>
                <w:i/>
                <w:iCs/>
                <w:noProof/>
                <w:sz w:val="24"/>
                <w:szCs w:val="24"/>
              </w:rPr>
              <w:t>živo</w:t>
            </w:r>
            <w:r w:rsidR="007E6B1E">
              <w:rPr>
                <w:rFonts w:ascii="Times New Roman" w:hAnsi="Times New Roman" w:cs="Times New Roman"/>
                <w:i/>
                <w:iCs/>
                <w:noProof/>
                <w:sz w:val="24"/>
                <w:szCs w:val="24"/>
              </w:rPr>
              <w:t>t</w:t>
            </w:r>
            <w:r w:rsidR="009469DC">
              <w:rPr>
                <w:rFonts w:ascii="Times New Roman" w:hAnsi="Times New Roman" w:cs="Times New Roman"/>
                <w:i/>
                <w:iCs/>
                <w:noProof/>
                <w:sz w:val="24"/>
                <w:szCs w:val="24"/>
              </w:rPr>
              <w:t>nosti</w:t>
            </w:r>
            <w:r w:rsidR="00924547">
              <w:rPr>
                <w:rFonts w:ascii="Times New Roman" w:hAnsi="Times New Roman" w:cs="Times New Roman"/>
                <w:i/>
                <w:iCs/>
                <w:noProof/>
                <w:sz w:val="24"/>
                <w:szCs w:val="24"/>
              </w:rPr>
              <w:t>, ktoré sú v záu</w:t>
            </w:r>
            <w:r w:rsidR="007E6B1E">
              <w:rPr>
                <w:rFonts w:ascii="Times New Roman" w:hAnsi="Times New Roman" w:cs="Times New Roman"/>
                <w:i/>
                <w:iCs/>
                <w:noProof/>
                <w:sz w:val="24"/>
                <w:szCs w:val="24"/>
              </w:rPr>
              <w:t>j</w:t>
            </w:r>
            <w:r w:rsidR="00924547">
              <w:rPr>
                <w:rFonts w:ascii="Times New Roman" w:hAnsi="Times New Roman" w:cs="Times New Roman"/>
                <w:i/>
                <w:iCs/>
                <w:noProof/>
                <w:sz w:val="24"/>
                <w:szCs w:val="24"/>
              </w:rPr>
              <w:t xml:space="preserve">me </w:t>
            </w:r>
            <w:r w:rsidR="001F1B5C">
              <w:rPr>
                <w:rFonts w:ascii="Times New Roman" w:hAnsi="Times New Roman" w:cs="Times New Roman"/>
                <w:i/>
                <w:iCs/>
                <w:noProof/>
                <w:sz w:val="24"/>
                <w:szCs w:val="24"/>
              </w:rPr>
              <w:t xml:space="preserve">ochrany verejného </w:t>
            </w:r>
            <w:r w:rsidR="005048E9" w:rsidRPr="005048E9">
              <w:rPr>
                <w:rFonts w:ascii="Times New Roman" w:hAnsi="Times New Roman" w:cs="Times New Roman"/>
                <w:i/>
                <w:iCs/>
                <w:noProof/>
                <w:sz w:val="24"/>
                <w:szCs w:val="24"/>
              </w:rPr>
              <w:t>života a</w:t>
            </w:r>
            <w:r w:rsidR="00924547">
              <w:rPr>
                <w:rFonts w:ascii="Times New Roman" w:hAnsi="Times New Roman" w:cs="Times New Roman"/>
                <w:i/>
                <w:iCs/>
                <w:noProof/>
                <w:sz w:val="24"/>
                <w:szCs w:val="24"/>
              </w:rPr>
              <w:t> </w:t>
            </w:r>
            <w:r w:rsidR="007E6B1E">
              <w:rPr>
                <w:rFonts w:ascii="Times New Roman" w:hAnsi="Times New Roman" w:cs="Times New Roman"/>
                <w:i/>
                <w:iCs/>
                <w:noProof/>
                <w:sz w:val="24"/>
                <w:szCs w:val="24"/>
              </w:rPr>
              <w:t>z</w:t>
            </w:r>
            <w:r w:rsidR="00924547">
              <w:rPr>
                <w:rFonts w:ascii="Times New Roman" w:hAnsi="Times New Roman" w:cs="Times New Roman"/>
                <w:i/>
                <w:iCs/>
                <w:noProof/>
                <w:sz w:val="24"/>
                <w:szCs w:val="24"/>
              </w:rPr>
              <w:t xml:space="preserve">dravia </w:t>
            </w:r>
            <w:r w:rsidR="005048E9" w:rsidRPr="005048E9">
              <w:rPr>
                <w:rFonts w:ascii="Times New Roman" w:hAnsi="Times New Roman" w:cs="Times New Roman"/>
                <w:i/>
                <w:iCs/>
                <w:noProof/>
                <w:sz w:val="24"/>
                <w:szCs w:val="24"/>
              </w:rPr>
              <w:t>ľudí</w:t>
            </w:r>
            <w:r w:rsidR="00205371">
              <w:rPr>
                <w:rFonts w:ascii="Times New Roman" w:hAnsi="Times New Roman" w:cs="Times New Roman"/>
                <w:i/>
                <w:iCs/>
                <w:noProof/>
                <w:sz w:val="24"/>
                <w:szCs w:val="24"/>
              </w:rPr>
              <w:t xml:space="preserve"> pri </w:t>
            </w:r>
            <w:r w:rsidR="00924547">
              <w:rPr>
                <w:rFonts w:ascii="Times New Roman" w:hAnsi="Times New Roman" w:cs="Times New Roman"/>
                <w:i/>
                <w:iCs/>
                <w:noProof/>
                <w:sz w:val="24"/>
                <w:szCs w:val="24"/>
              </w:rPr>
              <w:t>ich</w:t>
            </w:r>
            <w:r w:rsidR="005048E9">
              <w:rPr>
                <w:rFonts w:ascii="Times New Roman" w:hAnsi="Times New Roman" w:cs="Times New Roman"/>
                <w:i/>
                <w:iCs/>
                <w:noProof/>
                <w:sz w:val="24"/>
                <w:szCs w:val="24"/>
              </w:rPr>
              <w:t xml:space="preserve"> </w:t>
            </w:r>
            <w:r w:rsidR="00AC6BB1" w:rsidRPr="00AC6BB1">
              <w:rPr>
                <w:rFonts w:ascii="Times New Roman" w:hAnsi="Times New Roman" w:cs="Times New Roman"/>
                <w:i/>
                <w:iCs/>
                <w:noProof/>
                <w:sz w:val="24"/>
                <w:szCs w:val="24"/>
              </w:rPr>
              <w:t>užívaní</w:t>
            </w:r>
            <w:r w:rsidR="00924547">
              <w:rPr>
                <w:rFonts w:ascii="Times New Roman" w:hAnsi="Times New Roman" w:cs="Times New Roman"/>
                <w:i/>
                <w:iCs/>
                <w:noProof/>
                <w:sz w:val="24"/>
                <w:szCs w:val="24"/>
              </w:rPr>
              <w:t>.</w:t>
            </w:r>
            <w:r w:rsidR="00AC6BB1" w:rsidRPr="00AC6BB1">
              <w:rPr>
                <w:rFonts w:ascii="Times New Roman" w:hAnsi="Times New Roman" w:cs="Times New Roman"/>
                <w:i/>
                <w:iCs/>
                <w:noProof/>
                <w:sz w:val="24"/>
                <w:szCs w:val="24"/>
              </w:rPr>
              <w:t xml:space="preserve"> </w:t>
            </w:r>
            <w:r w:rsidRPr="001B63E3">
              <w:rPr>
                <w:rFonts w:ascii="Times New Roman" w:hAnsi="Times New Roman" w:cs="Times New Roman"/>
                <w:i/>
                <w:iCs/>
                <w:sz w:val="24"/>
                <w:szCs w:val="24"/>
              </w:rPr>
              <w:fldChar w:fldCharType="end"/>
            </w:r>
          </w:p>
        </w:tc>
      </w:tr>
    </w:tbl>
    <w:p w14:paraId="0C19E587" w14:textId="77777777" w:rsidR="001B63E3" w:rsidRDefault="001B63E3" w:rsidP="001B63E3">
      <w:r>
        <w:br w:type="page"/>
      </w:r>
    </w:p>
    <w:tbl>
      <w:tblPr>
        <w:tblStyle w:val="Mriekatabuky"/>
        <w:tblW w:w="10060" w:type="dxa"/>
        <w:tblLayout w:type="fixed"/>
        <w:tblLook w:val="04A0" w:firstRow="1" w:lastRow="0" w:firstColumn="1" w:lastColumn="0" w:noHBand="0" w:noVBand="1"/>
      </w:tblPr>
      <w:tblGrid>
        <w:gridCol w:w="797"/>
        <w:gridCol w:w="4122"/>
        <w:gridCol w:w="5141"/>
      </w:tblGrid>
      <w:tr w:rsidR="001B63E3" w:rsidRPr="003B4948" w14:paraId="50EB38D8" w14:textId="77777777" w:rsidTr="00AC6BB1">
        <w:tc>
          <w:tcPr>
            <w:tcW w:w="10060" w:type="dxa"/>
            <w:gridSpan w:val="3"/>
          </w:tcPr>
          <w:p w14:paraId="588712DB" w14:textId="77777777" w:rsidR="001B63E3" w:rsidRPr="003B4948" w:rsidRDefault="001B63E3" w:rsidP="00AC6BB1">
            <w:pPr>
              <w:spacing w:beforeLines="60" w:before="144" w:afterLines="60" w:after="144"/>
              <w:jc w:val="center"/>
              <w:rPr>
                <w:rFonts w:ascii="Times New Roman" w:hAnsi="Times New Roman" w:cs="Times New Roman"/>
                <w:sz w:val="24"/>
                <w:szCs w:val="24"/>
              </w:rPr>
            </w:pPr>
            <w:r w:rsidRPr="003B4948">
              <w:rPr>
                <w:rFonts w:ascii="Times New Roman" w:hAnsi="Times New Roman" w:cs="Times New Roman"/>
                <w:b/>
                <w:sz w:val="24"/>
                <w:szCs w:val="24"/>
              </w:rPr>
              <w:lastRenderedPageBreak/>
              <w:t>II. Cieľ a spôsob regulácie povolania</w:t>
            </w:r>
          </w:p>
        </w:tc>
      </w:tr>
      <w:tr w:rsidR="001B63E3" w:rsidRPr="003B4948" w14:paraId="6D95ED52" w14:textId="77777777" w:rsidTr="00AC6BB1">
        <w:tc>
          <w:tcPr>
            <w:tcW w:w="797" w:type="dxa"/>
          </w:tcPr>
          <w:p w14:paraId="6AF095C6" w14:textId="77777777" w:rsidR="001B63E3" w:rsidRPr="003B4948" w:rsidRDefault="001B63E3" w:rsidP="00AC6BB1">
            <w:pPr>
              <w:pStyle w:val="Odsekzoznamu"/>
              <w:numPr>
                <w:ilvl w:val="0"/>
                <w:numId w:val="2"/>
              </w:numPr>
              <w:spacing w:beforeLines="60" w:before="144" w:afterLines="60" w:after="144" w:line="240" w:lineRule="auto"/>
              <w:ind w:left="460"/>
              <w:rPr>
                <w:rFonts w:cs="Times New Roman"/>
                <w:szCs w:val="24"/>
              </w:rPr>
            </w:pPr>
          </w:p>
        </w:tc>
        <w:tc>
          <w:tcPr>
            <w:tcW w:w="4122" w:type="dxa"/>
            <w:tcBorders>
              <w:bottom w:val="single" w:sz="4" w:space="0" w:color="auto"/>
            </w:tcBorders>
          </w:tcPr>
          <w:p w14:paraId="2AAECEEF" w14:textId="77777777" w:rsidR="001B63E3" w:rsidRPr="003B4948" w:rsidRDefault="001B63E3" w:rsidP="00AC6BB1">
            <w:pPr>
              <w:tabs>
                <w:tab w:val="left" w:pos="987"/>
              </w:tabs>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Verejný záujem na účel testu proporcionality</w:t>
            </w:r>
            <w:r>
              <w:rPr>
                <w:rFonts w:ascii="Times New Roman" w:hAnsi="Times New Roman" w:cs="Times New Roman"/>
                <w:sz w:val="24"/>
                <w:szCs w:val="24"/>
                <w:vertAlign w:val="superscript"/>
              </w:rPr>
              <w:t>3</w:t>
            </w:r>
            <w:r w:rsidRPr="003B4948">
              <w:rPr>
                <w:rFonts w:ascii="Times New Roman" w:hAnsi="Times New Roman" w:cs="Times New Roman"/>
                <w:sz w:val="24"/>
                <w:szCs w:val="24"/>
              </w:rPr>
              <w:t>)</w:t>
            </w:r>
          </w:p>
        </w:tc>
        <w:tc>
          <w:tcPr>
            <w:tcW w:w="5141" w:type="dxa"/>
            <w:tcBorders>
              <w:bottom w:val="single" w:sz="4" w:space="0" w:color="auto"/>
            </w:tcBorders>
          </w:tcPr>
          <w:p w14:paraId="0F455FFF" w14:textId="30DE1946" w:rsidR="001B63E3" w:rsidRPr="003B4948" w:rsidRDefault="00994766" w:rsidP="00AC6BB1">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61562283"/>
                <w14:checkbox>
                  <w14:checked w14:val="1"/>
                  <w14:checkedState w14:val="2612" w14:font="MS Gothic"/>
                  <w14:uncheckedState w14:val="2610" w14:font="MS Gothic"/>
                </w14:checkbox>
              </w:sdtPr>
              <w:sdtEndPr/>
              <w:sdtContent>
                <w:r w:rsidR="009F5896">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zachovanie verejného poriadku, verejnej bezpečnosti alebo verejného zdravia</w:t>
            </w:r>
          </w:p>
          <w:p w14:paraId="738083D0" w14:textId="77777777" w:rsidR="001B63E3" w:rsidRPr="003B4948" w:rsidRDefault="00994766" w:rsidP="00AC6BB1">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30331452"/>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zachovanie finančnej rovnováhy systému</w:t>
            </w:r>
            <w:r w:rsidR="001B63E3">
              <w:rPr>
                <w:rFonts w:ascii="Times New Roman" w:hAnsi="Times New Roman" w:cs="Times New Roman"/>
                <w:sz w:val="24"/>
                <w:szCs w:val="24"/>
              </w:rPr>
              <w:t xml:space="preserve"> </w:t>
            </w:r>
            <w:r w:rsidR="001B63E3" w:rsidRPr="003B4948">
              <w:rPr>
                <w:rFonts w:ascii="Times New Roman" w:hAnsi="Times New Roman" w:cs="Times New Roman"/>
                <w:sz w:val="24"/>
                <w:szCs w:val="24"/>
              </w:rPr>
              <w:t>sociálneho zabezpečenia</w:t>
            </w:r>
          </w:p>
          <w:p w14:paraId="244DBC06" w14:textId="1B8CB1BC" w:rsidR="001B63E3" w:rsidRPr="003B4948" w:rsidRDefault="00994766" w:rsidP="00AC6BB1">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625507650"/>
                <w14:checkbox>
                  <w14:checked w14:val="1"/>
                  <w14:checkedState w14:val="2612" w14:font="MS Gothic"/>
                  <w14:uncheckedState w14:val="2610" w14:font="MS Gothic"/>
                </w14:checkbox>
              </w:sdtPr>
              <w:sdtEndPr/>
              <w:sdtContent>
                <w:r w:rsidR="00F9765D">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ochrana</w:t>
            </w:r>
            <w:r w:rsidR="001B63E3">
              <w:rPr>
                <w:rFonts w:ascii="Times New Roman" w:hAnsi="Times New Roman" w:cs="Times New Roman"/>
                <w:sz w:val="24"/>
                <w:szCs w:val="24"/>
              </w:rPr>
              <w:t xml:space="preserve"> </w:t>
            </w:r>
            <w:r w:rsidR="001B63E3" w:rsidRPr="003B4948">
              <w:rPr>
                <w:rFonts w:ascii="Times New Roman" w:hAnsi="Times New Roman" w:cs="Times New Roman"/>
                <w:sz w:val="24"/>
                <w:szCs w:val="24"/>
              </w:rPr>
              <w:t>spotrebiteľov</w:t>
            </w:r>
            <w:r w:rsidR="001B63E3">
              <w:rPr>
                <w:rFonts w:ascii="Times New Roman" w:hAnsi="Times New Roman" w:cs="Times New Roman"/>
                <w:sz w:val="24"/>
                <w:szCs w:val="24"/>
              </w:rPr>
              <w:t xml:space="preserve"> a</w:t>
            </w:r>
            <w:r w:rsidR="001B63E3" w:rsidRPr="003B4948">
              <w:rPr>
                <w:rFonts w:ascii="Times New Roman" w:hAnsi="Times New Roman" w:cs="Times New Roman"/>
                <w:sz w:val="24"/>
                <w:szCs w:val="24"/>
              </w:rPr>
              <w:t xml:space="preserve"> príjemcov služieb,</w:t>
            </w:r>
            <w:r w:rsidR="001B63E3">
              <w:rPr>
                <w:rFonts w:ascii="Times New Roman" w:hAnsi="Times New Roman" w:cs="Times New Roman"/>
                <w:sz w:val="24"/>
                <w:szCs w:val="24"/>
              </w:rPr>
              <w:t xml:space="preserve"> z</w:t>
            </w:r>
            <w:r w:rsidR="001B63E3" w:rsidRPr="003B4948">
              <w:rPr>
                <w:rFonts w:ascii="Times New Roman" w:hAnsi="Times New Roman" w:cs="Times New Roman"/>
                <w:sz w:val="24"/>
                <w:szCs w:val="24"/>
              </w:rPr>
              <w:t>amestnancov a osôb oprávnených prevádzkovať živnosť</w:t>
            </w:r>
          </w:p>
          <w:p w14:paraId="5532F697" w14:textId="77777777" w:rsidR="001B63E3" w:rsidRPr="003B4948" w:rsidRDefault="00994766" w:rsidP="00AC6BB1">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05703688"/>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zabezpečenie spravodlivosti a riadneho fungovania súdnictva</w:t>
            </w:r>
          </w:p>
          <w:p w14:paraId="1F2AD27A" w14:textId="77777777" w:rsidR="001B63E3" w:rsidRPr="003B4948" w:rsidRDefault="00994766" w:rsidP="00AC6BB1">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111786172"/>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zabezpečenie poctivého obchodného styku</w:t>
            </w:r>
          </w:p>
          <w:p w14:paraId="48D96112" w14:textId="77777777" w:rsidR="001B63E3" w:rsidRPr="003B4948" w:rsidRDefault="00994766" w:rsidP="00AC6BB1">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340537456"/>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boj proti podvodom a prevencia nekalej súťaže</w:t>
            </w:r>
          </w:p>
          <w:p w14:paraId="566DC5B5" w14:textId="77777777" w:rsidR="001B63E3" w:rsidRPr="003B4948" w:rsidRDefault="00994766" w:rsidP="00AC6BB1">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478680181"/>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predchádzanie daňovým únikom a vyhýbaniu sa plneniu daňových povinností</w:t>
            </w:r>
          </w:p>
          <w:p w14:paraId="4C46863F" w14:textId="77777777" w:rsidR="001B63E3" w:rsidRPr="003B4948" w:rsidRDefault="00994766" w:rsidP="00AC6BB1">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25101812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zabezpečenie daňového dozoru</w:t>
            </w:r>
          </w:p>
          <w:p w14:paraId="48990264" w14:textId="1907FC31" w:rsidR="001B63E3" w:rsidRPr="003B4948" w:rsidRDefault="00994766" w:rsidP="00AC6BB1">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983039954"/>
                <w14:checkbox>
                  <w14:checked w14:val="1"/>
                  <w14:checkedState w14:val="2612" w14:font="MS Gothic"/>
                  <w14:uncheckedState w14:val="2610" w14:font="MS Gothic"/>
                </w14:checkbox>
              </w:sdtPr>
              <w:sdtEndPr/>
              <w:sdtContent>
                <w:r w:rsidR="00F9765D">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bezpečnosť dopravy a cestnej premávky</w:t>
            </w:r>
          </w:p>
          <w:p w14:paraId="30FD988F" w14:textId="4A69470A" w:rsidR="001B63E3" w:rsidRPr="003B4948" w:rsidRDefault="00994766" w:rsidP="00AC6BB1">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276110365"/>
                <w14:checkbox>
                  <w14:checked w14:val="1"/>
                  <w14:checkedState w14:val="2612" w14:font="MS Gothic"/>
                  <w14:uncheckedState w14:val="2610" w14:font="MS Gothic"/>
                </w14:checkbox>
              </w:sdtPr>
              <w:sdtEndPr/>
              <w:sdtContent>
                <w:r w:rsidR="009F5896">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ochrana životného prostredia a prostredia obce</w:t>
            </w:r>
          </w:p>
          <w:p w14:paraId="0BD284D0" w14:textId="77777777" w:rsidR="001B63E3" w:rsidRPr="003B4948" w:rsidRDefault="00994766" w:rsidP="00AC6BB1">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453020926"/>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zdravie zvierat a veterinárna politika</w:t>
            </w:r>
          </w:p>
          <w:p w14:paraId="263DD164" w14:textId="77777777" w:rsidR="001B63E3" w:rsidRPr="003B4948" w:rsidRDefault="00994766" w:rsidP="00AC6BB1">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567064615"/>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ochrana duševného vlastníctva</w:t>
            </w:r>
          </w:p>
          <w:p w14:paraId="2C96BB27" w14:textId="68E1FD6F" w:rsidR="001B63E3" w:rsidRPr="003B4948" w:rsidRDefault="00994766" w:rsidP="00AC6BB1">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2100448488"/>
                <w14:checkbox>
                  <w14:checked w14:val="1"/>
                  <w14:checkedState w14:val="2612" w14:font="MS Gothic"/>
                  <w14:uncheckedState w14:val="2610" w14:font="MS Gothic"/>
                </w14:checkbox>
              </w:sdtPr>
              <w:sdtEndPr/>
              <w:sdtContent>
                <w:r w:rsidR="008D37F7">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ochrana kultúrneho dedičstva</w:t>
            </w:r>
          </w:p>
          <w:p w14:paraId="2D968822" w14:textId="77777777" w:rsidR="001B63E3" w:rsidRPr="003B4948" w:rsidRDefault="00994766" w:rsidP="00AC6BB1">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082221336"/>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ciele sociálnej politiky</w:t>
            </w:r>
          </w:p>
          <w:p w14:paraId="02F14657" w14:textId="77777777" w:rsidR="001B63E3" w:rsidRPr="003B4948" w:rsidRDefault="00994766" w:rsidP="00AC6BB1">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654144840"/>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ciele kultúrnej politiky vrátane zabezpečenia slobody prejavu</w:t>
            </w:r>
          </w:p>
          <w:p w14:paraId="7D241DBE" w14:textId="08F0845C" w:rsidR="001B63E3" w:rsidRPr="003B4948" w:rsidRDefault="00994766" w:rsidP="00AC6BB1">
            <w:pPr>
              <w:tabs>
                <w:tab w:val="left" w:pos="302"/>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635763318"/>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Pr>
                <w:rFonts w:ascii="Times New Roman" w:hAnsi="Times New Roman" w:cs="Times New Roman"/>
                <w:sz w:val="24"/>
                <w:szCs w:val="24"/>
              </w:rPr>
              <w:tab/>
            </w:r>
            <w:r w:rsidR="001B63E3" w:rsidRPr="003B4948">
              <w:rPr>
                <w:rFonts w:ascii="Times New Roman" w:hAnsi="Times New Roman" w:cs="Times New Roman"/>
                <w:sz w:val="24"/>
                <w:szCs w:val="24"/>
              </w:rPr>
              <w:t>iné</w:t>
            </w:r>
            <w:r w:rsidR="001B63E3">
              <w:rPr>
                <w:rFonts w:ascii="Times New Roman" w:hAnsi="Times New Roman" w:cs="Times New Roman"/>
                <w:sz w:val="24"/>
                <w:szCs w:val="24"/>
                <w:vertAlign w:val="superscript"/>
              </w:rPr>
              <w:t>4</w:t>
            </w:r>
            <w:r w:rsidR="001B63E3" w:rsidRPr="003B4948">
              <w:rPr>
                <w:rFonts w:ascii="Times New Roman" w:hAnsi="Times New Roman" w:cs="Times New Roman"/>
                <w:sz w:val="24"/>
                <w:szCs w:val="24"/>
              </w:rPr>
              <w:t xml:space="preserve">) </w:t>
            </w:r>
            <w:r w:rsidR="001B63E3" w:rsidRPr="001B63E3">
              <w:rPr>
                <w:rFonts w:ascii="Times New Roman" w:hAnsi="Times New Roman" w:cs="Times New Roman"/>
                <w:i/>
                <w:iCs/>
                <w:sz w:val="24"/>
                <w:szCs w:val="24"/>
              </w:rPr>
              <w:fldChar w:fldCharType="begin">
                <w:ffData>
                  <w:name w:val=""/>
                  <w:enabled/>
                  <w:calcOnExit w:val="0"/>
                  <w:textInput/>
                </w:ffData>
              </w:fldChar>
            </w:r>
            <w:r w:rsidR="001B63E3" w:rsidRPr="001B63E3">
              <w:rPr>
                <w:rFonts w:ascii="Times New Roman" w:hAnsi="Times New Roman" w:cs="Times New Roman"/>
                <w:i/>
                <w:iCs/>
                <w:sz w:val="24"/>
                <w:szCs w:val="24"/>
              </w:rPr>
              <w:instrText xml:space="preserve"> FORMTEXT </w:instrText>
            </w:r>
            <w:r w:rsidR="001B63E3" w:rsidRPr="001B63E3">
              <w:rPr>
                <w:rFonts w:ascii="Times New Roman" w:hAnsi="Times New Roman" w:cs="Times New Roman"/>
                <w:i/>
                <w:iCs/>
                <w:sz w:val="24"/>
                <w:szCs w:val="24"/>
              </w:rPr>
            </w:r>
            <w:r w:rsidR="001B63E3" w:rsidRPr="001B63E3">
              <w:rPr>
                <w:rFonts w:ascii="Times New Roman" w:hAnsi="Times New Roman" w:cs="Times New Roman"/>
                <w:i/>
                <w:iCs/>
                <w:sz w:val="24"/>
                <w:szCs w:val="24"/>
              </w:rPr>
              <w:fldChar w:fldCharType="separate"/>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sz w:val="24"/>
                <w:szCs w:val="24"/>
              </w:rPr>
              <w:fldChar w:fldCharType="end"/>
            </w:r>
          </w:p>
        </w:tc>
      </w:tr>
      <w:tr w:rsidR="001B63E3" w:rsidRPr="003B4948" w14:paraId="73BDA671" w14:textId="77777777" w:rsidTr="00AC6BB1">
        <w:tc>
          <w:tcPr>
            <w:tcW w:w="797" w:type="dxa"/>
          </w:tcPr>
          <w:p w14:paraId="2BBE57E7" w14:textId="77777777" w:rsidR="001B63E3" w:rsidRPr="003B4948" w:rsidRDefault="001B63E3" w:rsidP="00AC6BB1">
            <w:pPr>
              <w:pStyle w:val="Odsekzoznamu"/>
              <w:numPr>
                <w:ilvl w:val="0"/>
                <w:numId w:val="2"/>
              </w:numPr>
              <w:spacing w:beforeLines="60" w:before="144" w:afterLines="60" w:after="144" w:line="240" w:lineRule="auto"/>
              <w:ind w:left="460"/>
              <w:rPr>
                <w:rFonts w:cs="Times New Roman"/>
                <w:szCs w:val="24"/>
              </w:rPr>
            </w:pPr>
          </w:p>
        </w:tc>
        <w:tc>
          <w:tcPr>
            <w:tcW w:w="4122" w:type="dxa"/>
            <w:tcBorders>
              <w:bottom w:val="single" w:sz="4" w:space="0" w:color="auto"/>
            </w:tcBorders>
          </w:tcPr>
          <w:p w14:paraId="403F0F29"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Identifikované riziká súvisiace s výkonom </w:t>
            </w:r>
            <w:r>
              <w:rPr>
                <w:rFonts w:ascii="Times New Roman" w:hAnsi="Times New Roman" w:cs="Times New Roman"/>
                <w:sz w:val="24"/>
                <w:szCs w:val="24"/>
              </w:rPr>
              <w:t xml:space="preserve">regulovaného </w:t>
            </w:r>
            <w:r w:rsidRPr="003B4948">
              <w:rPr>
                <w:rFonts w:ascii="Times New Roman" w:hAnsi="Times New Roman" w:cs="Times New Roman"/>
                <w:sz w:val="24"/>
                <w:szCs w:val="24"/>
              </w:rPr>
              <w:t>povolania vo vzťahu k</w:t>
            </w:r>
            <w:r>
              <w:rPr>
                <w:rFonts w:ascii="Times New Roman" w:hAnsi="Times New Roman" w:cs="Times New Roman"/>
                <w:sz w:val="24"/>
                <w:szCs w:val="24"/>
              </w:rPr>
              <w:t xml:space="preserve"> </w:t>
            </w:r>
            <w:r w:rsidRPr="003B4948">
              <w:rPr>
                <w:rFonts w:ascii="Times New Roman" w:hAnsi="Times New Roman" w:cs="Times New Roman"/>
                <w:sz w:val="24"/>
                <w:szCs w:val="24"/>
              </w:rPr>
              <w:t>označenému verejnému záujmu</w:t>
            </w:r>
            <w:r>
              <w:rPr>
                <w:rFonts w:ascii="Times New Roman" w:hAnsi="Times New Roman" w:cs="Times New Roman"/>
                <w:sz w:val="24"/>
                <w:szCs w:val="24"/>
                <w:vertAlign w:val="superscript"/>
              </w:rPr>
              <w:t>5</w:t>
            </w:r>
            <w:r w:rsidRPr="003B4948">
              <w:rPr>
                <w:rFonts w:ascii="Times New Roman" w:hAnsi="Times New Roman" w:cs="Times New Roman"/>
                <w:sz w:val="24"/>
                <w:szCs w:val="24"/>
              </w:rPr>
              <w:t>)</w:t>
            </w:r>
          </w:p>
        </w:tc>
        <w:tc>
          <w:tcPr>
            <w:tcW w:w="5141" w:type="dxa"/>
            <w:tcBorders>
              <w:bottom w:val="single" w:sz="4" w:space="0" w:color="auto"/>
            </w:tcBorders>
          </w:tcPr>
          <w:p w14:paraId="4E35745B" w14:textId="26847A83" w:rsidR="001B63E3" w:rsidRPr="003B4948" w:rsidRDefault="001B63E3" w:rsidP="007E6B1E">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2323CD">
              <w:rPr>
                <w:rFonts w:ascii="Times New Roman" w:hAnsi="Times New Roman" w:cs="Times New Roman"/>
                <w:i/>
                <w:iCs/>
                <w:sz w:val="24"/>
                <w:szCs w:val="24"/>
              </w:rPr>
              <w:t>Minimalizovanie rizík</w:t>
            </w:r>
            <w:r w:rsidR="00507625">
              <w:rPr>
                <w:rFonts w:ascii="Times New Roman" w:hAnsi="Times New Roman" w:cs="Times New Roman"/>
                <w:i/>
                <w:iCs/>
                <w:noProof/>
                <w:sz w:val="24"/>
                <w:szCs w:val="24"/>
              </w:rPr>
              <w:t xml:space="preserve"> nekvalifikovaného </w:t>
            </w:r>
            <w:r w:rsidR="001A6D54">
              <w:rPr>
                <w:rFonts w:ascii="Times New Roman" w:hAnsi="Times New Roman" w:cs="Times New Roman"/>
                <w:i/>
                <w:iCs/>
                <w:noProof/>
                <w:sz w:val="24"/>
                <w:szCs w:val="24"/>
              </w:rPr>
              <w:t>zhotovenia vyhradených stavieb</w:t>
            </w:r>
            <w:r w:rsidR="002323CD">
              <w:rPr>
                <w:rFonts w:ascii="Times New Roman" w:hAnsi="Times New Roman" w:cs="Times New Roman"/>
                <w:i/>
                <w:iCs/>
                <w:noProof/>
                <w:sz w:val="24"/>
                <w:szCs w:val="24"/>
              </w:rPr>
              <w:t>,</w:t>
            </w:r>
            <w:r w:rsidR="007E6B1E">
              <w:rPr>
                <w:rFonts w:ascii="Times New Roman" w:hAnsi="Times New Roman" w:cs="Times New Roman"/>
                <w:i/>
                <w:iCs/>
                <w:noProof/>
                <w:sz w:val="24"/>
                <w:szCs w:val="24"/>
              </w:rPr>
              <w:t xml:space="preserve"> </w:t>
            </w:r>
            <w:r w:rsidR="002323CD">
              <w:rPr>
                <w:rFonts w:ascii="Times New Roman" w:hAnsi="Times New Roman" w:cs="Times New Roman"/>
                <w:i/>
                <w:iCs/>
                <w:noProof/>
                <w:sz w:val="24"/>
                <w:szCs w:val="24"/>
              </w:rPr>
              <w:t>ktoré súvis</w:t>
            </w:r>
            <w:r w:rsidR="007E6B1E">
              <w:rPr>
                <w:rFonts w:ascii="Times New Roman" w:hAnsi="Times New Roman" w:cs="Times New Roman"/>
                <w:i/>
                <w:iCs/>
                <w:noProof/>
                <w:sz w:val="24"/>
                <w:szCs w:val="24"/>
              </w:rPr>
              <w:t>i</w:t>
            </w:r>
            <w:r w:rsidR="002323CD">
              <w:rPr>
                <w:rFonts w:ascii="Times New Roman" w:hAnsi="Times New Roman" w:cs="Times New Roman"/>
                <w:i/>
                <w:iCs/>
                <w:noProof/>
                <w:sz w:val="24"/>
                <w:szCs w:val="24"/>
              </w:rPr>
              <w:t>a s kvali</w:t>
            </w:r>
            <w:r w:rsidR="007E6B1E">
              <w:rPr>
                <w:rFonts w:ascii="Times New Roman" w:hAnsi="Times New Roman" w:cs="Times New Roman"/>
                <w:i/>
                <w:iCs/>
                <w:noProof/>
                <w:sz w:val="24"/>
                <w:szCs w:val="24"/>
              </w:rPr>
              <w:t>t</w:t>
            </w:r>
            <w:r w:rsidR="002323CD">
              <w:rPr>
                <w:rFonts w:ascii="Times New Roman" w:hAnsi="Times New Roman" w:cs="Times New Roman"/>
                <w:i/>
                <w:iCs/>
                <w:noProof/>
                <w:sz w:val="24"/>
                <w:szCs w:val="24"/>
              </w:rPr>
              <w:t xml:space="preserve">ou </w:t>
            </w:r>
            <w:r w:rsidR="00236419">
              <w:rPr>
                <w:rFonts w:ascii="Times New Roman" w:hAnsi="Times New Roman" w:cs="Times New Roman"/>
                <w:i/>
                <w:iCs/>
                <w:noProof/>
                <w:sz w:val="24"/>
                <w:szCs w:val="24"/>
              </w:rPr>
              <w:t>života</w:t>
            </w:r>
            <w:r w:rsidR="00223327">
              <w:rPr>
                <w:rFonts w:ascii="Times New Roman" w:hAnsi="Times New Roman" w:cs="Times New Roman"/>
                <w:i/>
                <w:iCs/>
                <w:noProof/>
                <w:sz w:val="24"/>
                <w:szCs w:val="24"/>
              </w:rPr>
              <w:t>,</w:t>
            </w:r>
            <w:r w:rsidR="00236419">
              <w:rPr>
                <w:rFonts w:ascii="Times New Roman" w:hAnsi="Times New Roman" w:cs="Times New Roman"/>
                <w:i/>
                <w:iCs/>
                <w:noProof/>
                <w:sz w:val="24"/>
                <w:szCs w:val="24"/>
              </w:rPr>
              <w:t> ohroze</w:t>
            </w:r>
            <w:r w:rsidR="002323CD">
              <w:rPr>
                <w:rFonts w:ascii="Times New Roman" w:hAnsi="Times New Roman" w:cs="Times New Roman"/>
                <w:i/>
                <w:iCs/>
                <w:noProof/>
                <w:sz w:val="24"/>
                <w:szCs w:val="24"/>
              </w:rPr>
              <w:t>ním</w:t>
            </w:r>
            <w:r w:rsidR="00236419">
              <w:rPr>
                <w:rFonts w:ascii="Times New Roman" w:hAnsi="Times New Roman" w:cs="Times New Roman"/>
                <w:i/>
                <w:iCs/>
                <w:noProof/>
                <w:sz w:val="24"/>
                <w:szCs w:val="24"/>
              </w:rPr>
              <w:t xml:space="preserve"> zdravia</w:t>
            </w:r>
            <w:r w:rsidR="002323CD">
              <w:rPr>
                <w:rFonts w:ascii="Times New Roman" w:hAnsi="Times New Roman" w:cs="Times New Roman"/>
                <w:i/>
                <w:iCs/>
                <w:noProof/>
                <w:sz w:val="24"/>
                <w:szCs w:val="24"/>
              </w:rPr>
              <w:t xml:space="preserve"> </w:t>
            </w:r>
            <w:r w:rsidR="007E6B1E">
              <w:rPr>
                <w:rFonts w:ascii="Times New Roman" w:hAnsi="Times New Roman" w:cs="Times New Roman"/>
                <w:i/>
                <w:iCs/>
                <w:noProof/>
                <w:sz w:val="24"/>
                <w:szCs w:val="24"/>
              </w:rPr>
              <w:t xml:space="preserve">a </w:t>
            </w:r>
            <w:r w:rsidR="00236419">
              <w:rPr>
                <w:rFonts w:ascii="Times New Roman" w:hAnsi="Times New Roman" w:cs="Times New Roman"/>
                <w:i/>
                <w:iCs/>
                <w:noProof/>
                <w:sz w:val="24"/>
                <w:szCs w:val="24"/>
              </w:rPr>
              <w:t>života</w:t>
            </w:r>
            <w:r w:rsidR="002633B0">
              <w:rPr>
                <w:rFonts w:ascii="Times New Roman" w:hAnsi="Times New Roman" w:cs="Times New Roman"/>
                <w:i/>
                <w:iCs/>
                <w:noProof/>
                <w:sz w:val="24"/>
                <w:szCs w:val="24"/>
              </w:rPr>
              <w:t xml:space="preserve"> ľudí</w:t>
            </w:r>
            <w:r w:rsidR="002323CD">
              <w:rPr>
                <w:rFonts w:ascii="Times New Roman" w:hAnsi="Times New Roman" w:cs="Times New Roman"/>
                <w:i/>
                <w:iCs/>
                <w:noProof/>
                <w:sz w:val="24"/>
                <w:szCs w:val="24"/>
              </w:rPr>
              <w:t xml:space="preserve"> a výškou </w:t>
            </w:r>
            <w:r w:rsidR="007E6B1E">
              <w:rPr>
                <w:rFonts w:ascii="Times New Roman" w:hAnsi="Times New Roman" w:cs="Times New Roman"/>
                <w:i/>
                <w:iCs/>
                <w:noProof/>
                <w:sz w:val="24"/>
                <w:szCs w:val="24"/>
              </w:rPr>
              <w:t xml:space="preserve">environmentálnych a </w:t>
            </w:r>
            <w:r w:rsidR="002323CD">
              <w:rPr>
                <w:rFonts w:ascii="Times New Roman" w:hAnsi="Times New Roman" w:cs="Times New Roman"/>
                <w:i/>
                <w:iCs/>
                <w:noProof/>
                <w:sz w:val="24"/>
                <w:szCs w:val="24"/>
              </w:rPr>
              <w:t>hospodárskyc</w:t>
            </w:r>
            <w:r w:rsidR="007E6B1E">
              <w:rPr>
                <w:rFonts w:ascii="Times New Roman" w:hAnsi="Times New Roman" w:cs="Times New Roman"/>
                <w:i/>
                <w:iCs/>
                <w:noProof/>
                <w:sz w:val="24"/>
                <w:szCs w:val="24"/>
              </w:rPr>
              <w:t>h</w:t>
            </w:r>
            <w:r w:rsidR="002323CD">
              <w:rPr>
                <w:rFonts w:ascii="Times New Roman" w:hAnsi="Times New Roman" w:cs="Times New Roman"/>
                <w:i/>
                <w:iCs/>
                <w:noProof/>
                <w:sz w:val="24"/>
                <w:szCs w:val="24"/>
              </w:rPr>
              <w:t xml:space="preserve"> škôd.</w:t>
            </w:r>
            <w:r w:rsidR="00CD6EFB">
              <w:rPr>
                <w:rFonts w:ascii="Times New Roman" w:hAnsi="Times New Roman" w:cs="Times New Roman"/>
                <w:i/>
                <w:iCs/>
                <w:noProof/>
                <w:sz w:val="24"/>
                <w:szCs w:val="24"/>
              </w:rPr>
              <w:t xml:space="preserve"> </w:t>
            </w:r>
            <w:r w:rsidRPr="001B63E3">
              <w:rPr>
                <w:rFonts w:ascii="Times New Roman" w:hAnsi="Times New Roman" w:cs="Times New Roman"/>
                <w:i/>
                <w:iCs/>
                <w:sz w:val="24"/>
                <w:szCs w:val="24"/>
              </w:rPr>
              <w:fldChar w:fldCharType="end"/>
            </w:r>
          </w:p>
        </w:tc>
      </w:tr>
    </w:tbl>
    <w:p w14:paraId="4DA71FA8" w14:textId="77777777" w:rsidR="001B63E3" w:rsidRDefault="001B63E3" w:rsidP="001B63E3">
      <w:r>
        <w:br w:type="page"/>
      </w:r>
    </w:p>
    <w:tbl>
      <w:tblPr>
        <w:tblStyle w:val="Mriekatabuky"/>
        <w:tblW w:w="9918" w:type="dxa"/>
        <w:tblLayout w:type="fixed"/>
        <w:tblLook w:val="04A0" w:firstRow="1" w:lastRow="0" w:firstColumn="1" w:lastColumn="0" w:noHBand="0" w:noVBand="1"/>
      </w:tblPr>
      <w:tblGrid>
        <w:gridCol w:w="792"/>
        <w:gridCol w:w="2115"/>
        <w:gridCol w:w="2049"/>
        <w:gridCol w:w="4962"/>
      </w:tblGrid>
      <w:tr w:rsidR="001B63E3" w:rsidRPr="003B4948" w14:paraId="7D078729" w14:textId="77777777" w:rsidTr="00AC6BB1">
        <w:tc>
          <w:tcPr>
            <w:tcW w:w="792" w:type="dxa"/>
            <w:vMerge w:val="restart"/>
          </w:tcPr>
          <w:p w14:paraId="1F764B5F" w14:textId="77777777" w:rsidR="001B63E3" w:rsidRPr="003B4948" w:rsidRDefault="001B63E3" w:rsidP="00AC6BB1">
            <w:pPr>
              <w:pStyle w:val="Odsekzoznamu"/>
              <w:numPr>
                <w:ilvl w:val="0"/>
                <w:numId w:val="2"/>
              </w:numPr>
              <w:spacing w:beforeLines="60" w:before="144" w:afterLines="60" w:after="144" w:line="240" w:lineRule="auto"/>
              <w:ind w:left="460"/>
              <w:rPr>
                <w:rFonts w:cs="Times New Roman"/>
                <w:szCs w:val="24"/>
              </w:rPr>
            </w:pPr>
          </w:p>
        </w:tc>
        <w:tc>
          <w:tcPr>
            <w:tcW w:w="2115" w:type="dxa"/>
            <w:vMerge w:val="restart"/>
            <w:tcBorders>
              <w:right w:val="single" w:sz="4" w:space="0" w:color="auto"/>
            </w:tcBorders>
          </w:tcPr>
          <w:p w14:paraId="18363F1A" w14:textId="77777777" w:rsidR="001B63E3" w:rsidRPr="003B4948" w:rsidRDefault="001B63E3" w:rsidP="00AC6BB1">
            <w:pPr>
              <w:tabs>
                <w:tab w:val="left" w:pos="274"/>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Profesijný titul</w:t>
            </w:r>
          </w:p>
        </w:tc>
        <w:tc>
          <w:tcPr>
            <w:tcW w:w="2049" w:type="dxa"/>
            <w:tcBorders>
              <w:top w:val="single" w:sz="4" w:space="0" w:color="auto"/>
              <w:left w:val="single" w:sz="4" w:space="0" w:color="auto"/>
              <w:bottom w:val="nil"/>
              <w:right w:val="single" w:sz="4" w:space="0" w:color="auto"/>
            </w:tcBorders>
          </w:tcPr>
          <w:p w14:paraId="741F75C6" w14:textId="7DF60076" w:rsidR="001B63E3" w:rsidRPr="003B4948" w:rsidRDefault="00994766" w:rsidP="00AC6BB1">
            <w:pPr>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577449014"/>
                <w14:checkbox>
                  <w14:checked w14:val="1"/>
                  <w14:checkedState w14:val="2612" w14:font="MS Gothic"/>
                  <w14:uncheckedState w14:val="2610" w14:font="MS Gothic"/>
                </w14:checkbox>
              </w:sdtPr>
              <w:sdtEndPr/>
              <w:sdtContent>
                <w:r w:rsidR="007E6B1E">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áno</w:t>
            </w:r>
            <w:r w:rsidR="001B63E3">
              <w:rPr>
                <w:rFonts w:ascii="Times New Roman" w:hAnsi="Times New Roman" w:cs="Times New Roman"/>
                <w:sz w:val="24"/>
                <w:szCs w:val="24"/>
                <w:vertAlign w:val="superscript"/>
              </w:rPr>
              <w:t>6</w:t>
            </w:r>
            <w:r w:rsidR="001B63E3" w:rsidRPr="003B4948">
              <w:rPr>
                <w:rFonts w:ascii="Times New Roman" w:hAnsi="Times New Roman" w:cs="Times New Roman"/>
                <w:sz w:val="24"/>
                <w:szCs w:val="24"/>
              </w:rPr>
              <w:t>)</w:t>
            </w:r>
          </w:p>
        </w:tc>
        <w:tc>
          <w:tcPr>
            <w:tcW w:w="4962" w:type="dxa"/>
            <w:tcBorders>
              <w:top w:val="single" w:sz="4" w:space="0" w:color="auto"/>
              <w:left w:val="single" w:sz="4" w:space="0" w:color="auto"/>
              <w:bottom w:val="nil"/>
              <w:right w:val="single" w:sz="4" w:space="0" w:color="auto"/>
            </w:tcBorders>
          </w:tcPr>
          <w:p w14:paraId="75F62902" w14:textId="77777777" w:rsidR="001B63E3" w:rsidRPr="000957CD" w:rsidRDefault="001B63E3" w:rsidP="00AC6BB1">
            <w:pPr>
              <w:spacing w:beforeLines="60" w:before="144" w:afterLines="60" w:after="144"/>
              <w:rPr>
                <w:rFonts w:ascii="Times New Roman" w:hAnsi="Times New Roman" w:cs="Times New Roman"/>
                <w:sz w:val="24"/>
                <w:szCs w:val="24"/>
                <w:u w:val="single"/>
              </w:rPr>
            </w:pPr>
            <w:r w:rsidRPr="000957CD">
              <w:rPr>
                <w:rFonts w:ascii="Times New Roman" w:hAnsi="Times New Roman" w:cs="Times New Roman"/>
                <w:sz w:val="24"/>
                <w:szCs w:val="24"/>
                <w:u w:val="single"/>
              </w:rPr>
              <w:t>Použitie profesijného titulu upravuje</w:t>
            </w:r>
          </w:p>
          <w:p w14:paraId="7F902A22" w14:textId="77777777" w:rsidR="001B63E3" w:rsidRPr="003B4948"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2026782894"/>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navrhovaný predpis</w:t>
            </w:r>
          </w:p>
          <w:p w14:paraId="58AD56A8" w14:textId="43348DCD" w:rsidR="001B63E3" w:rsidRPr="003B4948"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495537541"/>
                <w14:checkbox>
                  <w14:checked w14:val="1"/>
                  <w14:checkedState w14:val="2612" w14:font="MS Gothic"/>
                  <w14:uncheckedState w14:val="2610" w14:font="MS Gothic"/>
                </w14:checkbox>
              </w:sdtPr>
              <w:sdtEndPr/>
              <w:sdtContent>
                <w:r w:rsidR="00696249">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existujúci predpis</w:t>
            </w:r>
          </w:p>
          <w:p w14:paraId="0CE25210" w14:textId="77777777" w:rsidR="001B63E3" w:rsidRPr="003B4948" w:rsidRDefault="001B63E3" w:rsidP="00AC6BB1">
            <w:pPr>
              <w:tabs>
                <w:tab w:val="left" w:pos="347"/>
              </w:tabs>
              <w:spacing w:beforeLines="60" w:before="144" w:afterLines="60" w:after="144"/>
              <w:ind w:left="346" w:hanging="346"/>
              <w:rPr>
                <w:rFonts w:ascii="Times New Roman" w:hAnsi="Times New Roman" w:cs="Times New Roman"/>
                <w:sz w:val="24"/>
                <w:szCs w:val="24"/>
              </w:rPr>
            </w:pPr>
            <w:r>
              <w:rPr>
                <w:rFonts w:ascii="Times New Roman" w:hAnsi="Times New Roman" w:cs="Times New Roman"/>
                <w:sz w:val="24"/>
                <w:szCs w:val="24"/>
              </w:rPr>
              <w:tab/>
              <w:t>n</w:t>
            </w:r>
            <w:r w:rsidRPr="003B4948">
              <w:rPr>
                <w:rFonts w:ascii="Times New Roman" w:hAnsi="Times New Roman" w:cs="Times New Roman"/>
                <w:sz w:val="24"/>
                <w:szCs w:val="24"/>
              </w:rPr>
              <w:t xml:space="preserve">ázov a číslo existujúceho predpisu </w:t>
            </w:r>
          </w:p>
          <w:p w14:paraId="6172D9EC" w14:textId="35A9A596" w:rsidR="001B63E3" w:rsidRDefault="001B63E3" w:rsidP="00AC6BB1">
            <w:pPr>
              <w:tabs>
                <w:tab w:val="left" w:pos="347"/>
              </w:tabs>
              <w:spacing w:beforeLines="60" w:before="144" w:afterLines="60" w:after="144"/>
              <w:ind w:left="346" w:hanging="346"/>
              <w:rPr>
                <w:rFonts w:ascii="Times New Roman" w:hAnsi="Times New Roman" w:cs="Times New Roman"/>
                <w:sz w:val="24"/>
                <w:szCs w:val="24"/>
                <w:u w:val="single"/>
              </w:rPr>
            </w:pPr>
            <w:r w:rsidRPr="00A363AE">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696249" w:rsidRPr="00696249">
              <w:rPr>
                <w:rFonts w:ascii="Times New Roman" w:hAnsi="Times New Roman" w:cs="Times New Roman"/>
                <w:i/>
                <w:iCs/>
                <w:sz w:val="24"/>
                <w:szCs w:val="24"/>
              </w:rPr>
              <w:t>zákon č. 138//1992 Zb. o autorizovaných architektoch a autorizovaných stavebných inžinieroch</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0E1F0FB9" w14:textId="77777777" w:rsidR="001B63E3" w:rsidRPr="003B4948" w:rsidRDefault="001B63E3" w:rsidP="00AC6BB1">
            <w:pPr>
              <w:tabs>
                <w:tab w:val="left" w:pos="347"/>
              </w:tabs>
              <w:spacing w:beforeLines="60" w:before="144" w:afterLines="60" w:after="144"/>
              <w:ind w:left="346" w:hanging="346"/>
              <w:rPr>
                <w:rFonts w:ascii="Times New Roman" w:hAnsi="Times New Roman" w:cs="Times New Roman"/>
                <w:sz w:val="24"/>
                <w:szCs w:val="24"/>
              </w:rPr>
            </w:pPr>
            <w:r>
              <w:rPr>
                <w:rFonts w:ascii="Times New Roman" w:hAnsi="Times New Roman" w:cs="Times New Roman"/>
                <w:sz w:val="24"/>
                <w:szCs w:val="24"/>
              </w:rPr>
              <w:tab/>
              <w:t>u</w:t>
            </w:r>
            <w:r w:rsidRPr="003B4948">
              <w:rPr>
                <w:rFonts w:ascii="Times New Roman" w:hAnsi="Times New Roman" w:cs="Times New Roman"/>
                <w:sz w:val="24"/>
                <w:szCs w:val="24"/>
              </w:rPr>
              <w:t xml:space="preserve">stanovenie existujúceho predpisu </w:t>
            </w:r>
          </w:p>
          <w:p w14:paraId="58AAEFA4" w14:textId="2CF365F3" w:rsidR="001B63E3" w:rsidRPr="003B4948" w:rsidRDefault="001B63E3" w:rsidP="00AC6BB1">
            <w:pPr>
              <w:spacing w:beforeLines="60" w:before="144" w:afterLines="60" w:after="144"/>
              <w:ind w:left="346" w:hanging="346"/>
              <w:rPr>
                <w:rFonts w:ascii="Times New Roman" w:hAnsi="Times New Roman" w:cs="Times New Roman"/>
                <w:sz w:val="24"/>
                <w:szCs w:val="24"/>
              </w:rPr>
            </w:pPr>
            <w:r w:rsidRPr="00A363AE">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696249">
              <w:rPr>
                <w:rFonts w:ascii="Times New Roman" w:hAnsi="Times New Roman" w:cs="Times New Roman"/>
                <w:i/>
                <w:iCs/>
                <w:noProof/>
                <w:sz w:val="24"/>
                <w:szCs w:val="24"/>
              </w:rPr>
              <w:t>§</w:t>
            </w:r>
            <w:r w:rsidR="00223327">
              <w:rPr>
                <w:rFonts w:ascii="Times New Roman" w:hAnsi="Times New Roman" w:cs="Times New Roman"/>
                <w:i/>
                <w:iCs/>
                <w:noProof/>
                <w:sz w:val="24"/>
                <w:szCs w:val="24"/>
              </w:rPr>
              <w:t xml:space="preserve"> 5</w:t>
            </w:r>
            <w:r w:rsidR="009A27F5">
              <w:rPr>
                <w:rFonts w:ascii="Times New Roman" w:hAnsi="Times New Roman" w:cs="Times New Roman"/>
                <w:i/>
                <w:iCs/>
                <w:noProof/>
                <w:sz w:val="24"/>
                <w:szCs w:val="24"/>
              </w:rPr>
              <w:t>a</w:t>
            </w:r>
            <w:r w:rsidRPr="001B63E3">
              <w:rPr>
                <w:rFonts w:ascii="Times New Roman" w:hAnsi="Times New Roman" w:cs="Times New Roman"/>
                <w:i/>
                <w:iCs/>
                <w:sz w:val="24"/>
                <w:szCs w:val="24"/>
              </w:rPr>
              <w:fldChar w:fldCharType="end"/>
            </w:r>
          </w:p>
          <w:p w14:paraId="30B852B3" w14:textId="77777777" w:rsidR="001B63E3" w:rsidRDefault="001B63E3" w:rsidP="00AC6BB1">
            <w:pPr>
              <w:spacing w:beforeLines="60" w:before="144" w:afterLines="60" w:after="144"/>
              <w:ind w:left="346" w:hanging="346"/>
              <w:rPr>
                <w:rFonts w:ascii="Times New Roman" w:hAnsi="Times New Roman" w:cs="Times New Roman"/>
                <w:sz w:val="24"/>
                <w:szCs w:val="24"/>
                <w:u w:val="single"/>
              </w:rPr>
            </w:pPr>
          </w:p>
          <w:p w14:paraId="2A497AFD" w14:textId="77777777" w:rsidR="001B63E3" w:rsidRPr="00A363AE" w:rsidRDefault="001B63E3" w:rsidP="00AC6BB1">
            <w:pPr>
              <w:spacing w:beforeLines="60" w:before="144" w:afterLines="60" w:after="144"/>
              <w:ind w:left="346" w:hanging="346"/>
              <w:rPr>
                <w:rFonts w:ascii="Times New Roman" w:hAnsi="Times New Roman" w:cs="Times New Roman"/>
                <w:sz w:val="24"/>
                <w:szCs w:val="24"/>
                <w:u w:val="single"/>
              </w:rPr>
            </w:pPr>
            <w:r w:rsidRPr="00A363AE">
              <w:rPr>
                <w:rFonts w:ascii="Times New Roman" w:hAnsi="Times New Roman" w:cs="Times New Roman"/>
                <w:sz w:val="24"/>
                <w:szCs w:val="24"/>
                <w:u w:val="single"/>
              </w:rPr>
              <w:t>Označenie profesijného titulu</w:t>
            </w:r>
            <w:r>
              <w:rPr>
                <w:rFonts w:ascii="Times New Roman" w:hAnsi="Times New Roman" w:cs="Times New Roman"/>
                <w:sz w:val="24"/>
                <w:szCs w:val="24"/>
                <w:vertAlign w:val="superscript"/>
              </w:rPr>
              <w:t>7</w:t>
            </w:r>
            <w:r w:rsidRPr="00A363AE">
              <w:rPr>
                <w:rFonts w:ascii="Times New Roman" w:hAnsi="Times New Roman" w:cs="Times New Roman"/>
                <w:sz w:val="24"/>
                <w:szCs w:val="24"/>
              </w:rPr>
              <w:t>)</w:t>
            </w:r>
          </w:p>
          <w:p w14:paraId="60000D35" w14:textId="4D6ACE86" w:rsidR="001B63E3" w:rsidRPr="003B4948" w:rsidRDefault="001B63E3" w:rsidP="007E6B1E">
            <w:pPr>
              <w:spacing w:beforeLines="60" w:before="144" w:afterLines="60" w:after="144"/>
              <w:ind w:left="346" w:hanging="346"/>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7E6B1E">
              <w:rPr>
                <w:rFonts w:ascii="Times New Roman" w:hAnsi="Times New Roman" w:cs="Times New Roman"/>
                <w:i/>
                <w:iCs/>
                <w:sz w:val="24"/>
                <w:szCs w:val="24"/>
              </w:rPr>
              <w:t xml:space="preserve">autorizovaný </w:t>
            </w:r>
            <w:r w:rsidR="007E6B1E">
              <w:rPr>
                <w:rFonts w:ascii="Times New Roman" w:hAnsi="Times New Roman" w:cs="Times New Roman"/>
                <w:i/>
                <w:iCs/>
                <w:noProof/>
                <w:sz w:val="24"/>
                <w:szCs w:val="24"/>
              </w:rPr>
              <w:t>kontrolný inžinier</w:t>
            </w:r>
            <w:r w:rsidRPr="001B63E3">
              <w:rPr>
                <w:rFonts w:ascii="Times New Roman" w:hAnsi="Times New Roman" w:cs="Times New Roman"/>
                <w:i/>
                <w:iCs/>
                <w:sz w:val="24"/>
                <w:szCs w:val="24"/>
              </w:rPr>
              <w:fldChar w:fldCharType="end"/>
            </w:r>
          </w:p>
        </w:tc>
      </w:tr>
      <w:tr w:rsidR="001B63E3" w:rsidRPr="003B4948" w14:paraId="1E4FE698" w14:textId="77777777" w:rsidTr="00AC6BB1">
        <w:tc>
          <w:tcPr>
            <w:tcW w:w="792" w:type="dxa"/>
            <w:vMerge/>
          </w:tcPr>
          <w:p w14:paraId="24D93917" w14:textId="77777777" w:rsidR="001B63E3" w:rsidRPr="003B4948" w:rsidRDefault="001B63E3" w:rsidP="00AC6BB1">
            <w:pPr>
              <w:spacing w:beforeLines="60" w:before="144" w:afterLines="60" w:after="144"/>
              <w:rPr>
                <w:rFonts w:ascii="Times New Roman" w:hAnsi="Times New Roman" w:cs="Times New Roman"/>
                <w:sz w:val="24"/>
                <w:szCs w:val="24"/>
              </w:rPr>
            </w:pPr>
          </w:p>
        </w:tc>
        <w:tc>
          <w:tcPr>
            <w:tcW w:w="2115" w:type="dxa"/>
            <w:vMerge/>
            <w:tcBorders>
              <w:bottom w:val="single" w:sz="4" w:space="0" w:color="auto"/>
              <w:right w:val="single" w:sz="4" w:space="0" w:color="auto"/>
            </w:tcBorders>
          </w:tcPr>
          <w:p w14:paraId="3C6FF14F" w14:textId="77777777" w:rsidR="001B63E3" w:rsidRPr="003B4948" w:rsidRDefault="001B63E3" w:rsidP="00AC6BB1">
            <w:pPr>
              <w:tabs>
                <w:tab w:val="left" w:pos="274"/>
              </w:tabs>
              <w:spacing w:beforeLines="60" w:before="144" w:afterLines="60" w:after="144"/>
              <w:rPr>
                <w:rFonts w:ascii="Times New Roman" w:hAnsi="Times New Roman" w:cs="Times New Roman"/>
                <w:sz w:val="24"/>
                <w:szCs w:val="24"/>
              </w:rPr>
            </w:pPr>
          </w:p>
        </w:tc>
        <w:tc>
          <w:tcPr>
            <w:tcW w:w="2049" w:type="dxa"/>
            <w:tcBorders>
              <w:top w:val="nil"/>
              <w:left w:val="single" w:sz="4" w:space="0" w:color="auto"/>
              <w:bottom w:val="single" w:sz="4" w:space="0" w:color="auto"/>
              <w:right w:val="single" w:sz="4" w:space="0" w:color="auto"/>
            </w:tcBorders>
          </w:tcPr>
          <w:p w14:paraId="2D894841" w14:textId="5351A8B7" w:rsidR="001B63E3" w:rsidRDefault="00994766" w:rsidP="00AC6BB1">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929416012"/>
                <w14:checkbox>
                  <w14:checked w14:val="0"/>
                  <w14:checkedState w14:val="2612" w14:font="MS Gothic"/>
                  <w14:uncheckedState w14:val="2610" w14:font="MS Gothic"/>
                </w14:checkbox>
              </w:sdtPr>
              <w:sdtEndPr/>
              <w:sdtContent>
                <w:r w:rsidR="007E6B1E">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nie</w:t>
            </w:r>
          </w:p>
        </w:tc>
        <w:tc>
          <w:tcPr>
            <w:tcW w:w="4962" w:type="dxa"/>
            <w:tcBorders>
              <w:top w:val="nil"/>
              <w:left w:val="single" w:sz="4" w:space="0" w:color="auto"/>
              <w:bottom w:val="single" w:sz="4" w:space="0" w:color="auto"/>
              <w:right w:val="single" w:sz="4" w:space="0" w:color="auto"/>
            </w:tcBorders>
          </w:tcPr>
          <w:p w14:paraId="06A5B651" w14:textId="77777777" w:rsidR="001B63E3" w:rsidRDefault="001B63E3" w:rsidP="00AC6BB1">
            <w:pPr>
              <w:spacing w:beforeLines="60" w:before="144" w:afterLines="60" w:after="144"/>
              <w:rPr>
                <w:rFonts w:ascii="Times New Roman" w:hAnsi="Times New Roman" w:cs="Times New Roman"/>
                <w:sz w:val="24"/>
                <w:szCs w:val="24"/>
              </w:rPr>
            </w:pPr>
          </w:p>
        </w:tc>
      </w:tr>
      <w:tr w:rsidR="001B63E3" w:rsidRPr="003B4948" w14:paraId="0E62C609" w14:textId="77777777" w:rsidTr="00AC6BB1">
        <w:tc>
          <w:tcPr>
            <w:tcW w:w="792" w:type="dxa"/>
            <w:vMerge w:val="restart"/>
            <w:tcBorders>
              <w:right w:val="single" w:sz="4" w:space="0" w:color="auto"/>
            </w:tcBorders>
          </w:tcPr>
          <w:p w14:paraId="7A4E0C4A" w14:textId="77777777" w:rsidR="001B63E3" w:rsidRPr="003B4948" w:rsidRDefault="001B63E3" w:rsidP="00AC6BB1">
            <w:pPr>
              <w:pStyle w:val="Odsekzoznamu"/>
              <w:numPr>
                <w:ilvl w:val="0"/>
                <w:numId w:val="2"/>
              </w:numPr>
              <w:spacing w:beforeLines="60" w:before="144" w:afterLines="60" w:after="144" w:line="240" w:lineRule="auto"/>
              <w:ind w:left="460"/>
              <w:rPr>
                <w:rFonts w:cs="Times New Roman"/>
                <w:szCs w:val="24"/>
              </w:rPr>
            </w:pPr>
          </w:p>
        </w:tc>
        <w:tc>
          <w:tcPr>
            <w:tcW w:w="2115" w:type="dxa"/>
            <w:vMerge w:val="restart"/>
            <w:tcBorders>
              <w:top w:val="single" w:sz="4" w:space="0" w:color="auto"/>
              <w:left w:val="single" w:sz="4" w:space="0" w:color="auto"/>
              <w:right w:val="single" w:sz="4" w:space="0" w:color="auto"/>
            </w:tcBorders>
          </w:tcPr>
          <w:p w14:paraId="1F3A6021"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Vyhradená činnosť</w:t>
            </w:r>
          </w:p>
        </w:tc>
        <w:tc>
          <w:tcPr>
            <w:tcW w:w="2049" w:type="dxa"/>
            <w:vMerge w:val="restart"/>
            <w:tcBorders>
              <w:top w:val="single" w:sz="4" w:space="0" w:color="auto"/>
              <w:left w:val="single" w:sz="4" w:space="0" w:color="auto"/>
              <w:bottom w:val="nil"/>
              <w:right w:val="single" w:sz="4" w:space="0" w:color="auto"/>
            </w:tcBorders>
          </w:tcPr>
          <w:p w14:paraId="1D86A589" w14:textId="32F1EC98" w:rsidR="001B63E3" w:rsidRPr="003B4948" w:rsidRDefault="00994766" w:rsidP="00AC6BB1">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546564968"/>
                <w14:checkbox>
                  <w14:checked w14:val="1"/>
                  <w14:checkedState w14:val="2612" w14:font="MS Gothic"/>
                  <w14:uncheckedState w14:val="2610" w14:font="MS Gothic"/>
                </w14:checkbox>
              </w:sdtPr>
              <w:sdtEndPr/>
              <w:sdtContent>
                <w:r w:rsidR="00223327">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E25589">
              <w:rPr>
                <w:rFonts w:ascii="Times New Roman" w:hAnsi="Times New Roman" w:cs="Times New Roman"/>
                <w:sz w:val="24"/>
                <w:szCs w:val="24"/>
              </w:rPr>
              <w:t>áno</w:t>
            </w:r>
            <w:r w:rsidR="001B63E3">
              <w:rPr>
                <w:rFonts w:ascii="Times New Roman" w:hAnsi="Times New Roman" w:cs="Times New Roman"/>
                <w:sz w:val="24"/>
                <w:szCs w:val="24"/>
                <w:vertAlign w:val="superscript"/>
              </w:rPr>
              <w:t>6</w:t>
            </w:r>
            <w:r w:rsidR="001B63E3" w:rsidRPr="003B4948">
              <w:rPr>
                <w:rFonts w:ascii="Times New Roman" w:hAnsi="Times New Roman" w:cs="Times New Roman"/>
                <w:sz w:val="24"/>
                <w:szCs w:val="24"/>
              </w:rPr>
              <w:t>)</w:t>
            </w:r>
          </w:p>
        </w:tc>
        <w:tc>
          <w:tcPr>
            <w:tcW w:w="4962" w:type="dxa"/>
            <w:tcBorders>
              <w:top w:val="single" w:sz="4" w:space="0" w:color="auto"/>
              <w:left w:val="single" w:sz="4" w:space="0" w:color="auto"/>
              <w:bottom w:val="nil"/>
              <w:right w:val="single" w:sz="4" w:space="0" w:color="auto"/>
            </w:tcBorders>
          </w:tcPr>
          <w:p w14:paraId="5189408D" w14:textId="77777777" w:rsidR="001B63E3" w:rsidRPr="000957CD" w:rsidRDefault="001B63E3" w:rsidP="00AC6BB1">
            <w:pPr>
              <w:spacing w:beforeLines="60" w:before="144" w:afterLines="60" w:after="144"/>
              <w:rPr>
                <w:rFonts w:ascii="Times New Roman" w:hAnsi="Times New Roman" w:cs="Times New Roman"/>
                <w:sz w:val="24"/>
                <w:szCs w:val="24"/>
                <w:u w:val="single"/>
              </w:rPr>
            </w:pPr>
            <w:r w:rsidRPr="000957CD">
              <w:rPr>
                <w:rFonts w:ascii="Times New Roman" w:hAnsi="Times New Roman" w:cs="Times New Roman"/>
                <w:sz w:val="24"/>
                <w:szCs w:val="24"/>
                <w:u w:val="single"/>
              </w:rPr>
              <w:t xml:space="preserve">Vyhradenú činnosť upravuje </w:t>
            </w:r>
          </w:p>
          <w:p w14:paraId="197E3B84" w14:textId="77777777" w:rsidR="001B63E3" w:rsidRPr="003B4948"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85323441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navrhovaný predpis</w:t>
            </w:r>
          </w:p>
          <w:p w14:paraId="1ABDE5B6" w14:textId="2130AECD" w:rsidR="001B63E3" w:rsidRPr="003B4948"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2098461254"/>
                <w14:checkbox>
                  <w14:checked w14:val="1"/>
                  <w14:checkedState w14:val="2612" w14:font="MS Gothic"/>
                  <w14:uncheckedState w14:val="2610" w14:font="MS Gothic"/>
                </w14:checkbox>
              </w:sdtPr>
              <w:sdtEndPr/>
              <w:sdtContent>
                <w:r w:rsidR="00223327">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existujúci predpis</w:t>
            </w:r>
          </w:p>
          <w:p w14:paraId="022237C9" w14:textId="77777777" w:rsidR="001B63E3" w:rsidRDefault="001B63E3" w:rsidP="00AC6BB1">
            <w:pPr>
              <w:tabs>
                <w:tab w:val="left" w:pos="347"/>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b/>
            </w:r>
            <w:r w:rsidRPr="003B4948">
              <w:rPr>
                <w:rFonts w:ascii="Times New Roman" w:hAnsi="Times New Roman" w:cs="Times New Roman"/>
                <w:sz w:val="24"/>
                <w:szCs w:val="24"/>
              </w:rPr>
              <w:t>názov a číslo existujúceho predpisu</w:t>
            </w:r>
          </w:p>
          <w:p w14:paraId="6C264D0F" w14:textId="7A3F8531" w:rsidR="007E6B1E" w:rsidRDefault="001B63E3" w:rsidP="00223327">
            <w:pPr>
              <w:tabs>
                <w:tab w:val="left" w:pos="347"/>
              </w:tabs>
              <w:spacing w:beforeLines="60" w:before="144" w:afterLines="60" w:after="144"/>
              <w:rPr>
                <w:rFonts w:ascii="Times New Roman" w:hAnsi="Times New Roman" w:cs="Times New Roman"/>
                <w:i/>
                <w:iCs/>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7E6B1E" w:rsidRPr="007E6B1E">
              <w:rPr>
                <w:rFonts w:ascii="Times New Roman" w:hAnsi="Times New Roman" w:cs="Times New Roman"/>
                <w:i/>
                <w:iCs/>
                <w:sz w:val="24"/>
                <w:szCs w:val="24"/>
              </w:rPr>
              <w:t xml:space="preserve">zákon č. 25/2025 Z. z. Stavebný zákon a o zmene a doplnení niektorých zákonov  </w:t>
            </w:r>
          </w:p>
          <w:p w14:paraId="75C2C420" w14:textId="6D181BFC" w:rsidR="001B63E3" w:rsidRDefault="007E6B1E" w:rsidP="00223327">
            <w:pPr>
              <w:tabs>
                <w:tab w:val="left" w:pos="347"/>
              </w:tabs>
              <w:spacing w:beforeLines="60" w:before="144" w:afterLines="60" w:after="144"/>
              <w:rPr>
                <w:rFonts w:ascii="Times New Roman" w:hAnsi="Times New Roman" w:cs="Times New Roman"/>
                <w:sz w:val="24"/>
                <w:szCs w:val="24"/>
                <w:u w:val="single"/>
              </w:rPr>
            </w:pPr>
            <w:r>
              <w:rPr>
                <w:rFonts w:ascii="Times New Roman" w:hAnsi="Times New Roman" w:cs="Times New Roman"/>
                <w:i/>
                <w:iCs/>
                <w:sz w:val="24"/>
                <w:szCs w:val="24"/>
              </w:rPr>
              <w:t xml:space="preserve">     </w:t>
            </w:r>
            <w:r w:rsidR="00223327" w:rsidRPr="00223327">
              <w:rPr>
                <w:rFonts w:ascii="Times New Roman" w:hAnsi="Times New Roman" w:cs="Times New Roman"/>
                <w:i/>
                <w:iCs/>
                <w:sz w:val="24"/>
                <w:szCs w:val="24"/>
              </w:rPr>
              <w:t>zákon č. 138/1992 Zb. o autorizovaných architektoch a autorizovaných stavebných inžinieroch     </w:t>
            </w:r>
            <w:r w:rsidR="001B63E3" w:rsidRPr="001B63E3">
              <w:rPr>
                <w:rFonts w:ascii="Times New Roman" w:hAnsi="Times New Roman" w:cs="Times New Roman"/>
                <w:i/>
                <w:iCs/>
                <w:sz w:val="24"/>
                <w:szCs w:val="24"/>
              </w:rPr>
              <w:fldChar w:fldCharType="end"/>
            </w:r>
          </w:p>
          <w:p w14:paraId="4BEB02FA" w14:textId="77777777" w:rsidR="001B63E3" w:rsidRDefault="001B63E3" w:rsidP="00AC6BB1">
            <w:pPr>
              <w:tabs>
                <w:tab w:val="left" w:pos="347"/>
              </w:tabs>
              <w:spacing w:beforeLines="60" w:before="144" w:afterLines="60" w:after="144"/>
              <w:rPr>
                <w:rFonts w:ascii="Times New Roman" w:hAnsi="Times New Roman" w:cs="Times New Roman"/>
                <w:sz w:val="24"/>
                <w:szCs w:val="24"/>
              </w:rPr>
            </w:pPr>
            <w:r w:rsidRPr="00A363AE">
              <w:rPr>
                <w:rFonts w:ascii="Times New Roman" w:hAnsi="Times New Roman" w:cs="Times New Roman"/>
                <w:sz w:val="24"/>
                <w:szCs w:val="24"/>
              </w:rPr>
              <w:tab/>
            </w:r>
            <w:r w:rsidRPr="003B4948">
              <w:rPr>
                <w:rFonts w:ascii="Times New Roman" w:hAnsi="Times New Roman" w:cs="Times New Roman"/>
                <w:sz w:val="24"/>
                <w:szCs w:val="24"/>
              </w:rPr>
              <w:t>ustanovenie existujúceho predpisu</w:t>
            </w:r>
          </w:p>
          <w:p w14:paraId="703AA5D0" w14:textId="77777777" w:rsidR="007E6B1E" w:rsidRDefault="001B63E3" w:rsidP="007E6B1E">
            <w:pPr>
              <w:tabs>
                <w:tab w:val="left" w:pos="347"/>
              </w:tabs>
              <w:spacing w:beforeLines="60" w:before="144" w:afterLines="60" w:after="144"/>
              <w:rPr>
                <w:rFonts w:ascii="Times New Roman" w:hAnsi="Times New Roman" w:cs="Times New Roman"/>
                <w:i/>
                <w:iCs/>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770344" w:rsidRPr="00770344">
              <w:rPr>
                <w:rFonts w:ascii="Times New Roman" w:hAnsi="Times New Roman" w:cs="Times New Roman"/>
                <w:i/>
                <w:iCs/>
                <w:sz w:val="24"/>
                <w:szCs w:val="24"/>
              </w:rPr>
              <w:t>§ 30</w:t>
            </w:r>
            <w:r w:rsidR="00770344">
              <w:rPr>
                <w:rFonts w:ascii="Times New Roman" w:hAnsi="Times New Roman" w:cs="Times New Roman"/>
                <w:i/>
                <w:iCs/>
                <w:sz w:val="24"/>
                <w:szCs w:val="24"/>
              </w:rPr>
              <w:t xml:space="preserve"> ods. </w:t>
            </w:r>
            <w:r w:rsidR="00223327">
              <w:rPr>
                <w:rFonts w:ascii="Times New Roman" w:hAnsi="Times New Roman" w:cs="Times New Roman"/>
                <w:i/>
                <w:iCs/>
                <w:sz w:val="24"/>
                <w:szCs w:val="24"/>
              </w:rPr>
              <w:t>5</w:t>
            </w:r>
            <w:r w:rsidR="00770344">
              <w:rPr>
                <w:rFonts w:ascii="Times New Roman" w:hAnsi="Times New Roman" w:cs="Times New Roman"/>
                <w:i/>
                <w:iCs/>
                <w:sz w:val="24"/>
                <w:szCs w:val="24"/>
              </w:rPr>
              <w:t>b</w:t>
            </w:r>
          </w:p>
          <w:p w14:paraId="11DE0B43" w14:textId="1A804D26" w:rsidR="001B63E3" w:rsidRPr="003B4948" w:rsidRDefault="007E6B1E" w:rsidP="007E6B1E">
            <w:pPr>
              <w:tabs>
                <w:tab w:val="left" w:pos="347"/>
              </w:tabs>
              <w:spacing w:beforeLines="60" w:before="144" w:afterLines="60" w:after="144"/>
              <w:rPr>
                <w:rFonts w:ascii="Times New Roman" w:hAnsi="Times New Roman" w:cs="Times New Roman"/>
                <w:sz w:val="24"/>
                <w:szCs w:val="24"/>
              </w:rPr>
            </w:pPr>
            <w:r>
              <w:rPr>
                <w:rFonts w:ascii="Times New Roman" w:hAnsi="Times New Roman" w:cs="Times New Roman"/>
                <w:i/>
                <w:iCs/>
                <w:sz w:val="24"/>
                <w:szCs w:val="24"/>
              </w:rPr>
              <w:t xml:space="preserve">      § 5a </w:t>
            </w:r>
            <w:r w:rsidR="00223327">
              <w:rPr>
                <w:rFonts w:ascii="Times New Roman" w:hAnsi="Times New Roman" w:cs="Times New Roman"/>
                <w:i/>
                <w:iCs/>
                <w:sz w:val="24"/>
                <w:szCs w:val="24"/>
              </w:rPr>
              <w:t xml:space="preserve"> </w:t>
            </w:r>
            <w:r w:rsidR="001B63E3" w:rsidRPr="001B63E3">
              <w:rPr>
                <w:rFonts w:ascii="Times New Roman" w:hAnsi="Times New Roman" w:cs="Times New Roman"/>
                <w:i/>
                <w:iCs/>
                <w:sz w:val="24"/>
                <w:szCs w:val="24"/>
              </w:rPr>
              <w:fldChar w:fldCharType="end"/>
            </w:r>
          </w:p>
        </w:tc>
      </w:tr>
      <w:tr w:rsidR="001B63E3" w:rsidRPr="003B4948" w14:paraId="7340EBCE" w14:textId="77777777" w:rsidTr="00AC6BB1">
        <w:tc>
          <w:tcPr>
            <w:tcW w:w="792" w:type="dxa"/>
            <w:vMerge/>
            <w:tcBorders>
              <w:right w:val="single" w:sz="4" w:space="0" w:color="auto"/>
            </w:tcBorders>
          </w:tcPr>
          <w:p w14:paraId="7E53FFB0" w14:textId="77777777" w:rsidR="001B63E3" w:rsidRPr="003B4948" w:rsidRDefault="001B63E3" w:rsidP="00AC6BB1">
            <w:pPr>
              <w:spacing w:beforeLines="60" w:before="144" w:afterLines="60" w:after="144"/>
              <w:ind w:right="176"/>
              <w:rPr>
                <w:rFonts w:ascii="Times New Roman" w:hAnsi="Times New Roman" w:cs="Times New Roman"/>
                <w:sz w:val="24"/>
                <w:szCs w:val="24"/>
              </w:rPr>
            </w:pPr>
          </w:p>
        </w:tc>
        <w:tc>
          <w:tcPr>
            <w:tcW w:w="2115" w:type="dxa"/>
            <w:vMerge/>
            <w:tcBorders>
              <w:left w:val="single" w:sz="4" w:space="0" w:color="auto"/>
              <w:right w:val="single" w:sz="4" w:space="0" w:color="auto"/>
            </w:tcBorders>
          </w:tcPr>
          <w:p w14:paraId="7784FA85" w14:textId="77777777" w:rsidR="001B63E3" w:rsidRPr="003B4948" w:rsidRDefault="001B63E3" w:rsidP="00AC6BB1">
            <w:pPr>
              <w:spacing w:beforeLines="60" w:before="144" w:afterLines="60" w:after="144"/>
              <w:ind w:right="176"/>
              <w:rPr>
                <w:rFonts w:ascii="Times New Roman" w:hAnsi="Times New Roman" w:cs="Times New Roman"/>
                <w:sz w:val="24"/>
                <w:szCs w:val="24"/>
              </w:rPr>
            </w:pPr>
          </w:p>
        </w:tc>
        <w:tc>
          <w:tcPr>
            <w:tcW w:w="2049" w:type="dxa"/>
            <w:vMerge/>
            <w:tcBorders>
              <w:top w:val="nil"/>
              <w:left w:val="single" w:sz="4" w:space="0" w:color="auto"/>
              <w:bottom w:val="nil"/>
              <w:right w:val="single" w:sz="4" w:space="0" w:color="auto"/>
            </w:tcBorders>
          </w:tcPr>
          <w:p w14:paraId="438BBC9F" w14:textId="77777777" w:rsidR="001B63E3" w:rsidRPr="003B4948" w:rsidRDefault="001B63E3" w:rsidP="00AC6BB1">
            <w:pPr>
              <w:spacing w:beforeLines="60" w:before="144" w:afterLines="60" w:after="144"/>
              <w:ind w:right="176"/>
              <w:rPr>
                <w:rFonts w:ascii="Times New Roman" w:hAnsi="Times New Roman" w:cs="Times New Roman"/>
                <w:sz w:val="24"/>
                <w:szCs w:val="24"/>
              </w:rPr>
            </w:pPr>
          </w:p>
        </w:tc>
        <w:tc>
          <w:tcPr>
            <w:tcW w:w="4962" w:type="dxa"/>
            <w:tcBorders>
              <w:top w:val="nil"/>
              <w:left w:val="single" w:sz="4" w:space="0" w:color="auto"/>
              <w:bottom w:val="nil"/>
              <w:right w:val="single" w:sz="4" w:space="0" w:color="auto"/>
            </w:tcBorders>
          </w:tcPr>
          <w:p w14:paraId="62D006C9" w14:textId="77777777" w:rsidR="001B63E3" w:rsidRPr="000957CD" w:rsidRDefault="001B63E3" w:rsidP="00AC6BB1">
            <w:pPr>
              <w:tabs>
                <w:tab w:val="left" w:pos="347"/>
              </w:tabs>
              <w:spacing w:beforeLines="60" w:before="144" w:afterLines="60" w:after="144"/>
              <w:rPr>
                <w:rFonts w:ascii="Times New Roman" w:hAnsi="Times New Roman" w:cs="Times New Roman"/>
                <w:sz w:val="24"/>
                <w:szCs w:val="24"/>
                <w:u w:val="single"/>
              </w:rPr>
            </w:pPr>
            <w:r w:rsidRPr="000957CD">
              <w:rPr>
                <w:rFonts w:ascii="Times New Roman" w:hAnsi="Times New Roman" w:cs="Times New Roman"/>
                <w:sz w:val="24"/>
                <w:szCs w:val="24"/>
                <w:u w:val="single"/>
              </w:rPr>
              <w:t xml:space="preserve">Je vyhradená činnosť čiastočne spoločná s inými regulovanými povolaniami? </w:t>
            </w:r>
          </w:p>
          <w:p w14:paraId="61A143DB" w14:textId="7970B6A8" w:rsidR="001B63E3" w:rsidRPr="003B4948"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967766481"/>
                <w14:checkbox>
                  <w14:checked w14:val="1"/>
                  <w14:checkedState w14:val="2612" w14:font="MS Gothic"/>
                  <w14:uncheckedState w14:val="2610" w14:font="MS Gothic"/>
                </w14:checkbox>
              </w:sdtPr>
              <w:sdtEndPr/>
              <w:sdtContent>
                <w:r w:rsidR="00223327">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 xml:space="preserve">áno </w:t>
            </w:r>
          </w:p>
          <w:p w14:paraId="02B5058C" w14:textId="77777777" w:rsidR="001B63E3" w:rsidRPr="003B4948" w:rsidRDefault="001B63E3" w:rsidP="00AC6BB1">
            <w:pPr>
              <w:tabs>
                <w:tab w:val="left" w:pos="347"/>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b/>
            </w:r>
            <w:r w:rsidRPr="003B4948">
              <w:rPr>
                <w:rFonts w:ascii="Times New Roman" w:hAnsi="Times New Roman" w:cs="Times New Roman"/>
                <w:sz w:val="24"/>
                <w:szCs w:val="24"/>
              </w:rPr>
              <w:t>názov iného regulovaného povolania</w:t>
            </w:r>
          </w:p>
          <w:p w14:paraId="75A28F4B" w14:textId="1B47F76B" w:rsidR="001B63E3" w:rsidRDefault="001B63E3" w:rsidP="00AC6BB1">
            <w:pPr>
              <w:tabs>
                <w:tab w:val="left" w:pos="347"/>
              </w:tabs>
              <w:spacing w:beforeLines="60" w:before="144" w:afterLines="60" w:after="144"/>
              <w:rPr>
                <w:rFonts w:ascii="Times New Roman" w:hAnsi="Times New Roman" w:cs="Times New Roman"/>
                <w:sz w:val="24"/>
                <w:szCs w:val="24"/>
                <w:u w:val="single"/>
              </w:rPr>
            </w:pPr>
            <w:r w:rsidRPr="00A363AE">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223327">
              <w:rPr>
                <w:rFonts w:ascii="Times New Roman" w:hAnsi="Times New Roman" w:cs="Times New Roman"/>
                <w:i/>
                <w:iCs/>
                <w:noProof/>
                <w:sz w:val="24"/>
                <w:szCs w:val="24"/>
              </w:rPr>
              <w:t>autorizovaný stavebný inžinier</w:t>
            </w:r>
            <w:r w:rsidR="007E6B1E">
              <w:rPr>
                <w:rFonts w:ascii="Times New Roman" w:hAnsi="Times New Roman" w:cs="Times New Roman"/>
                <w:i/>
                <w:iCs/>
                <w:noProof/>
                <w:sz w:val="24"/>
                <w:szCs w:val="24"/>
              </w:rPr>
              <w:t xml:space="preserve"> - statik</w:t>
            </w:r>
            <w:r w:rsidRPr="001B63E3">
              <w:rPr>
                <w:rFonts w:ascii="Times New Roman" w:hAnsi="Times New Roman" w:cs="Times New Roman"/>
                <w:i/>
                <w:iCs/>
                <w:sz w:val="24"/>
                <w:szCs w:val="24"/>
              </w:rPr>
              <w:fldChar w:fldCharType="end"/>
            </w:r>
          </w:p>
          <w:p w14:paraId="78601C5E" w14:textId="77777777" w:rsidR="001B63E3" w:rsidRPr="003B4948" w:rsidRDefault="001B63E3" w:rsidP="00AC6BB1">
            <w:pPr>
              <w:tabs>
                <w:tab w:val="left" w:pos="347"/>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lastRenderedPageBreak/>
              <w:tab/>
              <w:t>d</w:t>
            </w:r>
            <w:r w:rsidRPr="003B4948">
              <w:rPr>
                <w:rFonts w:ascii="Times New Roman" w:hAnsi="Times New Roman" w:cs="Times New Roman"/>
                <w:sz w:val="24"/>
                <w:szCs w:val="24"/>
              </w:rPr>
              <w:t xml:space="preserve">ôvod, pre ktorý je vyhradená činnosť </w:t>
            </w:r>
            <w:r>
              <w:rPr>
                <w:rFonts w:ascii="Times New Roman" w:hAnsi="Times New Roman" w:cs="Times New Roman"/>
                <w:sz w:val="24"/>
                <w:szCs w:val="24"/>
              </w:rPr>
              <w:tab/>
            </w:r>
            <w:r w:rsidRPr="003B4948">
              <w:rPr>
                <w:rFonts w:ascii="Times New Roman" w:hAnsi="Times New Roman" w:cs="Times New Roman"/>
                <w:sz w:val="24"/>
                <w:szCs w:val="24"/>
              </w:rPr>
              <w:t>spoločná s iným regulovaným povolaním</w:t>
            </w:r>
          </w:p>
          <w:p w14:paraId="1A2D371D" w14:textId="32EB8FED" w:rsidR="001B63E3" w:rsidRDefault="001B63E3" w:rsidP="00AC6BB1">
            <w:pPr>
              <w:tabs>
                <w:tab w:val="left" w:pos="347"/>
              </w:tabs>
              <w:spacing w:beforeLines="60" w:before="144" w:afterLines="60" w:after="144"/>
              <w:rPr>
                <w:rFonts w:ascii="Times New Roman" w:hAnsi="Times New Roman" w:cs="Times New Roman"/>
                <w:sz w:val="24"/>
                <w:szCs w:val="24"/>
                <w:u w:val="single"/>
              </w:rPr>
            </w:pPr>
            <w:r w:rsidRPr="00A363AE">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223327">
              <w:rPr>
                <w:rFonts w:ascii="Times New Roman" w:hAnsi="Times New Roman" w:cs="Times New Roman"/>
                <w:i/>
                <w:iCs/>
                <w:sz w:val="24"/>
                <w:szCs w:val="24"/>
              </w:rPr>
              <w:t xml:space="preserve">svojou kontrolnou činnosťou nadväzuje na </w:t>
            </w:r>
            <w:r w:rsidR="000E674A">
              <w:rPr>
                <w:rFonts w:ascii="Times New Roman" w:hAnsi="Times New Roman" w:cs="Times New Roman"/>
                <w:i/>
                <w:iCs/>
                <w:sz w:val="24"/>
                <w:szCs w:val="24"/>
              </w:rPr>
              <w:t xml:space="preserve">už </w:t>
            </w:r>
            <w:r w:rsidR="00223327">
              <w:rPr>
                <w:rFonts w:ascii="Times New Roman" w:hAnsi="Times New Roman" w:cs="Times New Roman"/>
                <w:i/>
                <w:iCs/>
                <w:sz w:val="24"/>
                <w:szCs w:val="24"/>
              </w:rPr>
              <w:t xml:space="preserve"> </w:t>
            </w:r>
            <w:r w:rsidR="000E674A">
              <w:rPr>
                <w:rFonts w:ascii="Times New Roman" w:hAnsi="Times New Roman" w:cs="Times New Roman"/>
                <w:i/>
                <w:iCs/>
                <w:sz w:val="24"/>
                <w:szCs w:val="24"/>
              </w:rPr>
              <w:t>vypracovan</w:t>
            </w:r>
            <w:r w:rsidR="005F277D">
              <w:rPr>
                <w:rFonts w:ascii="Times New Roman" w:hAnsi="Times New Roman" w:cs="Times New Roman"/>
                <w:i/>
                <w:iCs/>
                <w:sz w:val="24"/>
                <w:szCs w:val="24"/>
              </w:rPr>
              <w:t>ú dokumen</w:t>
            </w:r>
            <w:r w:rsidR="007E6B1E">
              <w:rPr>
                <w:rFonts w:ascii="Times New Roman" w:hAnsi="Times New Roman" w:cs="Times New Roman"/>
                <w:i/>
                <w:iCs/>
                <w:sz w:val="24"/>
                <w:szCs w:val="24"/>
              </w:rPr>
              <w:t>t</w:t>
            </w:r>
            <w:r w:rsidR="005F277D">
              <w:rPr>
                <w:rFonts w:ascii="Times New Roman" w:hAnsi="Times New Roman" w:cs="Times New Roman"/>
                <w:i/>
                <w:iCs/>
                <w:sz w:val="24"/>
                <w:szCs w:val="24"/>
              </w:rPr>
              <w:t>áciu a statický výpočet nosnej konš</w:t>
            </w:r>
            <w:r w:rsidR="007E6B1E">
              <w:rPr>
                <w:rFonts w:ascii="Times New Roman" w:hAnsi="Times New Roman" w:cs="Times New Roman"/>
                <w:i/>
                <w:iCs/>
                <w:sz w:val="24"/>
                <w:szCs w:val="24"/>
              </w:rPr>
              <w:t>t</w:t>
            </w:r>
            <w:r w:rsidR="005F277D">
              <w:rPr>
                <w:rFonts w:ascii="Times New Roman" w:hAnsi="Times New Roman" w:cs="Times New Roman"/>
                <w:i/>
                <w:iCs/>
                <w:sz w:val="24"/>
                <w:szCs w:val="24"/>
              </w:rPr>
              <w:t>rukcie vyhradenej stavby.</w:t>
            </w:r>
            <w:r w:rsidR="00223327" w:rsidRPr="00223327">
              <w:rPr>
                <w:rFonts w:ascii="Times New Roman" w:hAnsi="Times New Roman" w:cs="Times New Roman"/>
                <w:i/>
                <w:iCs/>
                <w:noProof/>
                <w:sz w:val="24"/>
                <w:szCs w:val="24"/>
              </w:rPr>
              <w:t xml:space="preserve"> </w:t>
            </w:r>
            <w:r w:rsidRPr="001B63E3">
              <w:rPr>
                <w:rFonts w:ascii="Times New Roman" w:hAnsi="Times New Roman" w:cs="Times New Roman"/>
                <w:i/>
                <w:iCs/>
                <w:sz w:val="24"/>
                <w:szCs w:val="24"/>
              </w:rPr>
              <w:fldChar w:fldCharType="end"/>
            </w:r>
          </w:p>
          <w:p w14:paraId="53A81BD7" w14:textId="77777777" w:rsidR="001B63E3" w:rsidRPr="003B4948"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54141246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115222AF" w14:textId="77777777" w:rsidTr="00AC6BB1">
        <w:tc>
          <w:tcPr>
            <w:tcW w:w="792" w:type="dxa"/>
            <w:vMerge/>
            <w:tcBorders>
              <w:right w:val="single" w:sz="4" w:space="0" w:color="auto"/>
            </w:tcBorders>
          </w:tcPr>
          <w:p w14:paraId="1CA342D6" w14:textId="77777777" w:rsidR="001B63E3" w:rsidRPr="003B4948" w:rsidRDefault="001B63E3" w:rsidP="00AC6BB1">
            <w:pPr>
              <w:spacing w:beforeLines="60" w:before="144" w:afterLines="60" w:after="144"/>
              <w:ind w:right="176"/>
              <w:rPr>
                <w:rFonts w:ascii="Times New Roman" w:hAnsi="Times New Roman" w:cs="Times New Roman"/>
                <w:sz w:val="24"/>
                <w:szCs w:val="24"/>
              </w:rPr>
            </w:pPr>
          </w:p>
        </w:tc>
        <w:tc>
          <w:tcPr>
            <w:tcW w:w="2115" w:type="dxa"/>
            <w:vMerge/>
            <w:tcBorders>
              <w:left w:val="single" w:sz="4" w:space="0" w:color="auto"/>
              <w:bottom w:val="single" w:sz="4" w:space="0" w:color="auto"/>
              <w:right w:val="single" w:sz="4" w:space="0" w:color="auto"/>
            </w:tcBorders>
          </w:tcPr>
          <w:p w14:paraId="3E47CF1A" w14:textId="77777777" w:rsidR="001B63E3" w:rsidRPr="003B4948" w:rsidRDefault="001B63E3" w:rsidP="00AC6BB1">
            <w:pPr>
              <w:spacing w:beforeLines="60" w:before="144" w:afterLines="60" w:after="144"/>
              <w:ind w:right="176"/>
              <w:rPr>
                <w:rFonts w:ascii="Times New Roman" w:hAnsi="Times New Roman" w:cs="Times New Roman"/>
                <w:sz w:val="24"/>
                <w:szCs w:val="24"/>
              </w:rPr>
            </w:pPr>
          </w:p>
        </w:tc>
        <w:tc>
          <w:tcPr>
            <w:tcW w:w="2049" w:type="dxa"/>
            <w:tcBorders>
              <w:top w:val="nil"/>
              <w:left w:val="single" w:sz="4" w:space="0" w:color="auto"/>
              <w:bottom w:val="single" w:sz="4" w:space="0" w:color="auto"/>
              <w:right w:val="single" w:sz="4" w:space="0" w:color="auto"/>
            </w:tcBorders>
          </w:tcPr>
          <w:p w14:paraId="63E0FD99" w14:textId="77777777" w:rsidR="001B63E3" w:rsidRPr="003B4948" w:rsidRDefault="00994766" w:rsidP="00AC6BB1">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182282183"/>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c>
          <w:tcPr>
            <w:tcW w:w="4962" w:type="dxa"/>
            <w:tcBorders>
              <w:top w:val="nil"/>
              <w:left w:val="single" w:sz="4" w:space="0" w:color="auto"/>
              <w:bottom w:val="single" w:sz="4" w:space="0" w:color="auto"/>
              <w:right w:val="single" w:sz="4" w:space="0" w:color="auto"/>
            </w:tcBorders>
          </w:tcPr>
          <w:p w14:paraId="496DB8AA" w14:textId="77777777" w:rsidR="001B63E3" w:rsidRPr="003B4948" w:rsidRDefault="001B63E3" w:rsidP="00AC6BB1">
            <w:pPr>
              <w:tabs>
                <w:tab w:val="left" w:pos="347"/>
              </w:tabs>
              <w:spacing w:beforeLines="60" w:before="144" w:afterLines="60" w:after="144"/>
              <w:rPr>
                <w:rFonts w:ascii="Times New Roman" w:hAnsi="Times New Roman" w:cs="Times New Roman"/>
                <w:sz w:val="24"/>
                <w:szCs w:val="24"/>
              </w:rPr>
            </w:pPr>
          </w:p>
        </w:tc>
      </w:tr>
    </w:tbl>
    <w:p w14:paraId="17094DA5" w14:textId="77777777" w:rsidR="001B63E3" w:rsidRDefault="001B63E3" w:rsidP="001B63E3">
      <w:r>
        <w:br w:type="page"/>
      </w:r>
    </w:p>
    <w:tbl>
      <w:tblPr>
        <w:tblStyle w:val="Mriekatabuky"/>
        <w:tblW w:w="10060" w:type="dxa"/>
        <w:tblLayout w:type="fixed"/>
        <w:tblLook w:val="04A0" w:firstRow="1" w:lastRow="0" w:firstColumn="1" w:lastColumn="0" w:noHBand="0" w:noVBand="1"/>
      </w:tblPr>
      <w:tblGrid>
        <w:gridCol w:w="794"/>
        <w:gridCol w:w="4116"/>
        <w:gridCol w:w="540"/>
        <w:gridCol w:w="1632"/>
        <w:gridCol w:w="1632"/>
        <w:gridCol w:w="1346"/>
      </w:tblGrid>
      <w:tr w:rsidR="001B63E3" w:rsidRPr="003B4948" w14:paraId="654A49AD" w14:textId="77777777" w:rsidTr="00AC6BB1">
        <w:tc>
          <w:tcPr>
            <w:tcW w:w="794" w:type="dxa"/>
            <w:vMerge w:val="restart"/>
            <w:tcBorders>
              <w:right w:val="single" w:sz="4" w:space="0" w:color="auto"/>
            </w:tcBorders>
          </w:tcPr>
          <w:p w14:paraId="5AF48403" w14:textId="77777777" w:rsidR="001B63E3" w:rsidRPr="003B4948" w:rsidRDefault="001B63E3" w:rsidP="00AC6BB1">
            <w:pPr>
              <w:pStyle w:val="Odsekzoznamu"/>
              <w:numPr>
                <w:ilvl w:val="0"/>
                <w:numId w:val="16"/>
              </w:numPr>
              <w:spacing w:beforeLines="60" w:before="144" w:afterLines="60" w:after="144" w:line="240" w:lineRule="auto"/>
              <w:ind w:left="22" w:right="-243" w:firstLine="0"/>
              <w:jc w:val="center"/>
              <w:rPr>
                <w:rFonts w:cs="Times New Roman"/>
                <w:szCs w:val="24"/>
              </w:rPr>
            </w:pPr>
          </w:p>
        </w:tc>
        <w:tc>
          <w:tcPr>
            <w:tcW w:w="4116" w:type="dxa"/>
            <w:tcBorders>
              <w:top w:val="single" w:sz="4" w:space="0" w:color="auto"/>
              <w:left w:val="single" w:sz="4" w:space="0" w:color="auto"/>
              <w:bottom w:val="nil"/>
              <w:right w:val="single" w:sz="4" w:space="0" w:color="auto"/>
            </w:tcBorders>
          </w:tcPr>
          <w:p w14:paraId="71795575" w14:textId="77777777" w:rsidR="001B63E3" w:rsidRPr="0004766A" w:rsidRDefault="001B63E3" w:rsidP="00AC6BB1">
            <w:pPr>
              <w:spacing w:beforeLines="60" w:before="144" w:afterLines="60" w:after="144"/>
              <w:ind w:right="176"/>
              <w:rPr>
                <w:rFonts w:ascii="Times New Roman" w:hAnsi="Times New Roman" w:cs="Times New Roman"/>
              </w:rPr>
            </w:pPr>
            <w:r w:rsidRPr="0004766A">
              <w:rPr>
                <w:rFonts w:ascii="Times New Roman" w:hAnsi="Times New Roman" w:cs="Times New Roman"/>
              </w:rPr>
              <w:t>Ďalšie spôsoby regulácie povolania</w:t>
            </w:r>
            <w:r>
              <w:rPr>
                <w:rFonts w:ascii="Times New Roman" w:hAnsi="Times New Roman" w:cs="Times New Roman"/>
                <w:sz w:val="24"/>
                <w:szCs w:val="24"/>
                <w:vertAlign w:val="superscript"/>
              </w:rPr>
              <w:t>8</w:t>
            </w:r>
            <w:r w:rsidRPr="0004766A">
              <w:rPr>
                <w:rFonts w:ascii="Times New Roman" w:hAnsi="Times New Roman" w:cs="Times New Roman"/>
              </w:rPr>
              <w:t>)</w:t>
            </w:r>
          </w:p>
        </w:tc>
        <w:tc>
          <w:tcPr>
            <w:tcW w:w="540" w:type="dxa"/>
            <w:tcBorders>
              <w:top w:val="single" w:sz="4" w:space="0" w:color="auto"/>
              <w:left w:val="single" w:sz="4" w:space="0" w:color="auto"/>
              <w:bottom w:val="nil"/>
              <w:right w:val="nil"/>
            </w:tcBorders>
          </w:tcPr>
          <w:p w14:paraId="56D058B2" w14:textId="77777777" w:rsidR="001B63E3" w:rsidRPr="0004766A" w:rsidRDefault="001B63E3" w:rsidP="00AC6BB1">
            <w:pPr>
              <w:spacing w:beforeLines="60" w:before="144" w:afterLines="60" w:after="144"/>
              <w:rPr>
                <w:rFonts w:ascii="Times New Roman" w:hAnsi="Times New Roman" w:cs="Times New Roman"/>
              </w:rPr>
            </w:pPr>
            <w:r w:rsidRPr="0004766A">
              <w:rPr>
                <w:rFonts w:ascii="Times New Roman" w:hAnsi="Times New Roman" w:cs="Times New Roman"/>
              </w:rPr>
              <w:t>nie</w:t>
            </w:r>
            <w:r>
              <w:rPr>
                <w:rFonts w:ascii="Times New Roman" w:hAnsi="Times New Roman" w:cs="Times New Roman"/>
              </w:rPr>
              <w:t xml:space="preserve"> </w:t>
            </w:r>
          </w:p>
          <w:p w14:paraId="11E793C9" w14:textId="77777777" w:rsidR="001B63E3" w:rsidRPr="0004766A" w:rsidRDefault="001B63E3" w:rsidP="00AC6BB1">
            <w:pPr>
              <w:spacing w:beforeLines="60" w:before="144" w:afterLines="60" w:after="144"/>
              <w:rPr>
                <w:rFonts w:ascii="Times New Roman" w:hAnsi="Times New Roman" w:cs="Times New Roman"/>
              </w:rPr>
            </w:pPr>
          </w:p>
        </w:tc>
        <w:tc>
          <w:tcPr>
            <w:tcW w:w="1632" w:type="dxa"/>
            <w:tcBorders>
              <w:top w:val="single" w:sz="4" w:space="0" w:color="auto"/>
              <w:left w:val="nil"/>
              <w:bottom w:val="nil"/>
              <w:right w:val="nil"/>
            </w:tcBorders>
          </w:tcPr>
          <w:p w14:paraId="7C1D47CE" w14:textId="77777777" w:rsidR="001B63E3" w:rsidRPr="0004766A" w:rsidRDefault="001B63E3" w:rsidP="00AC6BB1">
            <w:pPr>
              <w:spacing w:beforeLines="60" w:before="144" w:afterLines="60" w:after="144"/>
              <w:rPr>
                <w:rFonts w:ascii="Times New Roman" w:hAnsi="Times New Roman" w:cs="Times New Roman"/>
              </w:rPr>
            </w:pPr>
            <w:r w:rsidRPr="0004766A">
              <w:rPr>
                <w:rFonts w:ascii="Times New Roman" w:hAnsi="Times New Roman" w:cs="Times New Roman"/>
              </w:rPr>
              <w:t>áno, navrhovaným predpisom</w:t>
            </w:r>
            <w:r w:rsidRPr="0004766A">
              <w:rPr>
                <w:rFonts w:ascii="Times New Roman" w:hAnsi="Times New Roman" w:cs="Times New Roman"/>
              </w:rPr>
              <w:br/>
              <w:t>(ustanovenie)</w:t>
            </w:r>
          </w:p>
        </w:tc>
        <w:tc>
          <w:tcPr>
            <w:tcW w:w="1632" w:type="dxa"/>
            <w:tcBorders>
              <w:top w:val="single" w:sz="4" w:space="0" w:color="auto"/>
              <w:left w:val="nil"/>
              <w:bottom w:val="nil"/>
              <w:right w:val="nil"/>
            </w:tcBorders>
          </w:tcPr>
          <w:p w14:paraId="0A58961C" w14:textId="77777777" w:rsidR="001B63E3" w:rsidRPr="0004766A" w:rsidRDefault="001B63E3" w:rsidP="00AC6BB1">
            <w:pPr>
              <w:spacing w:beforeLines="60" w:before="144" w:afterLines="60" w:after="144"/>
              <w:rPr>
                <w:rFonts w:ascii="Times New Roman" w:hAnsi="Times New Roman" w:cs="Times New Roman"/>
              </w:rPr>
            </w:pPr>
            <w:r w:rsidRPr="0004766A">
              <w:rPr>
                <w:rFonts w:ascii="Times New Roman" w:hAnsi="Times New Roman" w:cs="Times New Roman"/>
              </w:rPr>
              <w:t xml:space="preserve">áno, </w:t>
            </w:r>
            <w:r w:rsidRPr="0004766A">
              <w:rPr>
                <w:rFonts w:ascii="Times New Roman" w:hAnsi="Times New Roman" w:cs="Times New Roman"/>
              </w:rPr>
              <w:br/>
              <w:t>existujúcim právnym predpisom</w:t>
            </w:r>
            <w:r w:rsidRPr="0004766A">
              <w:rPr>
                <w:rFonts w:ascii="Times New Roman" w:hAnsi="Times New Roman" w:cs="Times New Roman"/>
              </w:rPr>
              <w:br/>
              <w:t xml:space="preserve">(ustanovenie </w:t>
            </w:r>
            <w:r w:rsidRPr="0004766A">
              <w:rPr>
                <w:rFonts w:ascii="Times New Roman" w:hAnsi="Times New Roman" w:cs="Times New Roman"/>
              </w:rPr>
              <w:br/>
              <w:t>a č</w:t>
            </w:r>
            <w:r>
              <w:rPr>
                <w:rFonts w:ascii="Times New Roman" w:hAnsi="Times New Roman" w:cs="Times New Roman"/>
              </w:rPr>
              <w:t>íslo</w:t>
            </w:r>
            <w:r w:rsidRPr="0004766A">
              <w:rPr>
                <w:rFonts w:ascii="Times New Roman" w:hAnsi="Times New Roman" w:cs="Times New Roman"/>
              </w:rPr>
              <w:t xml:space="preserve"> predpisu)</w:t>
            </w:r>
          </w:p>
        </w:tc>
        <w:tc>
          <w:tcPr>
            <w:tcW w:w="1346" w:type="dxa"/>
            <w:tcBorders>
              <w:top w:val="single" w:sz="4" w:space="0" w:color="auto"/>
              <w:left w:val="nil"/>
              <w:bottom w:val="nil"/>
              <w:right w:val="single" w:sz="4" w:space="0" w:color="auto"/>
            </w:tcBorders>
          </w:tcPr>
          <w:p w14:paraId="038375C9" w14:textId="77777777" w:rsidR="001B63E3" w:rsidRPr="0004766A" w:rsidRDefault="001B63E3" w:rsidP="00AC6BB1">
            <w:pPr>
              <w:spacing w:beforeLines="60" w:before="144" w:afterLines="60" w:after="144"/>
              <w:ind w:left="-9"/>
              <w:rPr>
                <w:rFonts w:ascii="Times New Roman" w:hAnsi="Times New Roman" w:cs="Times New Roman"/>
              </w:rPr>
            </w:pPr>
            <w:r w:rsidRPr="0004766A">
              <w:rPr>
                <w:rFonts w:ascii="Times New Roman" w:hAnsi="Times New Roman" w:cs="Times New Roman"/>
              </w:rPr>
              <w:t xml:space="preserve">áno, </w:t>
            </w:r>
            <w:r w:rsidRPr="0004766A">
              <w:rPr>
                <w:rFonts w:ascii="Times New Roman" w:hAnsi="Times New Roman" w:cs="Times New Roman"/>
              </w:rPr>
              <w:br/>
              <w:t>existujúcim vnútorným predpisom</w:t>
            </w:r>
            <w:r w:rsidRPr="0004766A">
              <w:rPr>
                <w:rFonts w:ascii="Times New Roman" w:hAnsi="Times New Roman" w:cs="Times New Roman"/>
              </w:rPr>
              <w:br/>
              <w:t>(ustanovenie</w:t>
            </w:r>
            <w:r>
              <w:rPr>
                <w:rFonts w:ascii="Times New Roman" w:hAnsi="Times New Roman" w:cs="Times New Roman"/>
              </w:rPr>
              <w:t xml:space="preserve"> </w:t>
            </w:r>
            <w:r w:rsidRPr="0004766A">
              <w:rPr>
                <w:rFonts w:ascii="Times New Roman" w:hAnsi="Times New Roman" w:cs="Times New Roman"/>
              </w:rPr>
              <w:br/>
              <w:t>a č</w:t>
            </w:r>
            <w:r>
              <w:rPr>
                <w:rFonts w:ascii="Times New Roman" w:hAnsi="Times New Roman" w:cs="Times New Roman"/>
              </w:rPr>
              <w:t>íslo</w:t>
            </w:r>
            <w:r w:rsidRPr="0004766A">
              <w:rPr>
                <w:rFonts w:ascii="Times New Roman" w:hAnsi="Times New Roman" w:cs="Times New Roman"/>
              </w:rPr>
              <w:t xml:space="preserve"> predpisu)</w:t>
            </w:r>
          </w:p>
        </w:tc>
      </w:tr>
      <w:tr w:rsidR="001B63E3" w:rsidRPr="003B4948" w14:paraId="30191D4A" w14:textId="77777777" w:rsidTr="00AC6BB1">
        <w:tc>
          <w:tcPr>
            <w:tcW w:w="794" w:type="dxa"/>
            <w:vMerge/>
            <w:tcBorders>
              <w:right w:val="single" w:sz="4" w:space="0" w:color="auto"/>
            </w:tcBorders>
            <w:vAlign w:val="center"/>
          </w:tcPr>
          <w:p w14:paraId="6DF971BF" w14:textId="77777777" w:rsidR="001B63E3" w:rsidRPr="003B4948" w:rsidRDefault="001B63E3" w:rsidP="00AC6BB1">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158DAEEA" w14:textId="77777777" w:rsidR="001B63E3" w:rsidRPr="0004766A" w:rsidRDefault="001B63E3" w:rsidP="00AC6BB1">
            <w:pPr>
              <w:pStyle w:val="Odsekzoznamu"/>
              <w:numPr>
                <w:ilvl w:val="0"/>
                <w:numId w:val="7"/>
              </w:numPr>
              <w:spacing w:beforeLines="60" w:before="144" w:afterLines="60" w:after="144" w:line="240" w:lineRule="auto"/>
              <w:ind w:left="357" w:right="176" w:hanging="357"/>
              <w:contextualSpacing w:val="0"/>
              <w:rPr>
                <w:rFonts w:cs="Times New Roman"/>
                <w:sz w:val="22"/>
              </w:rPr>
            </w:pPr>
            <w:r w:rsidRPr="0004766A">
              <w:rPr>
                <w:rFonts w:cs="Times New Roman"/>
                <w:sz w:val="22"/>
              </w:rPr>
              <w:t>požiadavky na povinné ďalšie vzdelávanie</w:t>
            </w:r>
          </w:p>
        </w:tc>
        <w:sdt>
          <w:sdtPr>
            <w:rPr>
              <w:rFonts w:ascii="Times New Roman" w:hAnsi="Times New Roman" w:cs="Times New Roman"/>
            </w:rPr>
            <w:id w:val="140694306"/>
            <w14:checkbox>
              <w14:checked w14:val="1"/>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777C0AAA" w14:textId="41B94F67" w:rsidR="001B63E3" w:rsidRPr="0004766A" w:rsidRDefault="00045B40" w:rsidP="00AC6BB1">
                <w:pPr>
                  <w:spacing w:beforeLines="60" w:before="144" w:afterLines="60" w:after="144"/>
                  <w:rPr>
                    <w:rFonts w:ascii="Times New Roman" w:hAnsi="Times New Roman" w:cs="Times New Roman"/>
                  </w:rPr>
                </w:pPr>
                <w:r>
                  <w:rPr>
                    <w:rFonts w:ascii="MS Gothic" w:eastAsia="MS Gothic" w:hAnsi="MS Gothic" w:cs="Times New Roman" w:hint="eastAsia"/>
                  </w:rPr>
                  <w:t>☒</w:t>
                </w:r>
              </w:p>
            </w:tc>
          </w:sdtContent>
        </w:sdt>
        <w:tc>
          <w:tcPr>
            <w:tcW w:w="1632" w:type="dxa"/>
            <w:tcBorders>
              <w:top w:val="nil"/>
              <w:left w:val="nil"/>
              <w:bottom w:val="nil"/>
              <w:right w:val="nil"/>
            </w:tcBorders>
            <w:vAlign w:val="center"/>
          </w:tcPr>
          <w:p w14:paraId="6CB21CC8" w14:textId="0018B4BA" w:rsidR="001B63E3" w:rsidRPr="0004766A" w:rsidRDefault="00994766" w:rsidP="00AC6BB1">
            <w:pPr>
              <w:tabs>
                <w:tab w:val="left" w:pos="813"/>
                <w:tab w:val="left" w:pos="1107"/>
              </w:tabs>
              <w:spacing w:beforeLines="60" w:before="144" w:afterLines="60" w:after="144"/>
              <w:rPr>
                <w:rFonts w:ascii="Times New Roman" w:hAnsi="Times New Roman" w:cs="Times New Roman"/>
              </w:rPr>
            </w:pPr>
            <w:sdt>
              <w:sdtPr>
                <w:rPr>
                  <w:rFonts w:ascii="Times New Roman" w:hAnsi="Times New Roman" w:cs="Times New Roman"/>
                </w:rPr>
                <w:id w:val="471638480"/>
                <w14:checkbox>
                  <w14:checked w14:val="0"/>
                  <w14:checkedState w14:val="2612" w14:font="MS Gothic"/>
                  <w14:uncheckedState w14:val="2610" w14:font="MS Gothic"/>
                </w14:checkbox>
              </w:sdtPr>
              <w:sdtEndPr/>
              <w:sdtContent>
                <w:r w:rsidR="001B63E3" w:rsidRPr="0004766A">
                  <w:rPr>
                    <w:rFonts w:ascii="MS Gothic" w:eastAsia="MS Gothic" w:hAnsi="MS Gothic" w:cs="Times New Roman" w:hint="eastAsia"/>
                  </w:rPr>
                  <w:t>☐</w:t>
                </w:r>
              </w:sdtContent>
            </w:sdt>
            <w:r w:rsidR="001B63E3" w:rsidRPr="0004766A">
              <w:rPr>
                <w:rFonts w:ascii="Times New Roman" w:hAnsi="Times New Roman" w:cs="Times New Roman"/>
                <w:u w:val="single"/>
              </w:rPr>
              <w:fldChar w:fldCharType="begin"/>
            </w:r>
            <w:r w:rsidR="001B63E3" w:rsidRPr="0004766A">
              <w:rPr>
                <w:rFonts w:ascii="Times New Roman" w:hAnsi="Times New Roman" w:cs="Times New Roman"/>
                <w:u w:val="single"/>
              </w:rPr>
              <w:instrText xml:space="preserve"> FILLIN   \* MERGEFORMAT </w:instrText>
            </w:r>
            <w:r w:rsidR="001B63E3" w:rsidRPr="0004766A">
              <w:rPr>
                <w:rFonts w:ascii="Times New Roman" w:hAnsi="Times New Roman" w:cs="Times New Roman"/>
                <w:u w:val="single"/>
              </w:rPr>
              <w:fldChar w:fldCharType="end"/>
            </w:r>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r w:rsidR="001B63E3" w:rsidRPr="0004766A">
              <w:rPr>
                <w:rFonts w:ascii="Times New Roman" w:hAnsi="Times New Roman" w:cs="Times New Roman"/>
                <w:u w:val="single"/>
              </w:rPr>
              <w:t xml:space="preserve"> </w:t>
            </w:r>
          </w:p>
        </w:tc>
        <w:tc>
          <w:tcPr>
            <w:tcW w:w="1632" w:type="dxa"/>
            <w:tcBorders>
              <w:top w:val="nil"/>
              <w:left w:val="nil"/>
              <w:bottom w:val="nil"/>
              <w:right w:val="nil"/>
            </w:tcBorders>
            <w:vAlign w:val="center"/>
          </w:tcPr>
          <w:p w14:paraId="08071CC5" w14:textId="7722C35A" w:rsidR="001B63E3" w:rsidRPr="0004766A" w:rsidRDefault="00994766" w:rsidP="007E6B1E">
            <w:pPr>
              <w:spacing w:beforeLines="60" w:before="144" w:afterLines="60" w:after="144"/>
              <w:rPr>
                <w:rFonts w:ascii="Times New Roman" w:hAnsi="Times New Roman" w:cs="Times New Roman"/>
              </w:rPr>
            </w:pPr>
            <w:sdt>
              <w:sdtPr>
                <w:rPr>
                  <w:rFonts w:ascii="Times New Roman" w:hAnsi="Times New Roman" w:cs="Times New Roman"/>
                </w:rPr>
                <w:id w:val="927013578"/>
                <w14:checkbox>
                  <w14:checked w14:val="0"/>
                  <w14:checkedState w14:val="2612" w14:font="MS Gothic"/>
                  <w14:uncheckedState w14:val="2610" w14:font="MS Gothic"/>
                </w14:checkbox>
              </w:sdtPr>
              <w:sdtEndPr/>
              <w:sdtContent>
                <w:r w:rsidR="007E6B1E">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045B40">
              <w:rPr>
                <w:rFonts w:ascii="Times New Roman" w:hAnsi="Times New Roman" w:cs="Times New Roman"/>
                <w:i/>
                <w:iCs/>
                <w:noProof/>
                <w:sz w:val="24"/>
                <w:szCs w:val="24"/>
              </w:rPr>
              <w:t xml:space="preserve">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13E76BA4" w14:textId="25000C7B"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935588567"/>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772750A4" w14:textId="77777777" w:rsidTr="00AC6BB1">
        <w:tc>
          <w:tcPr>
            <w:tcW w:w="794" w:type="dxa"/>
            <w:vMerge/>
            <w:tcBorders>
              <w:right w:val="single" w:sz="4" w:space="0" w:color="auto"/>
            </w:tcBorders>
            <w:vAlign w:val="center"/>
          </w:tcPr>
          <w:p w14:paraId="4E8567E3" w14:textId="77777777" w:rsidR="001B63E3" w:rsidRPr="003B4948" w:rsidRDefault="001B63E3" w:rsidP="00AC6BB1">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6EEF5EA8" w14:textId="77777777" w:rsidR="001B63E3" w:rsidRPr="0004766A" w:rsidRDefault="001B63E3" w:rsidP="00AC6BB1">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pravidlá súvisiace s organizáciou regulovaného povolania, profesijnou etikou a</w:t>
            </w:r>
            <w:r>
              <w:rPr>
                <w:rFonts w:cs="Times New Roman"/>
                <w:sz w:val="22"/>
              </w:rPr>
              <w:t> </w:t>
            </w:r>
            <w:r w:rsidRPr="0004766A">
              <w:rPr>
                <w:rFonts w:cs="Times New Roman"/>
                <w:sz w:val="22"/>
              </w:rPr>
              <w:t>profesijným</w:t>
            </w:r>
            <w:r>
              <w:rPr>
                <w:rFonts w:cs="Times New Roman"/>
                <w:sz w:val="22"/>
              </w:rPr>
              <w:t xml:space="preserve"> </w:t>
            </w:r>
            <w:r w:rsidRPr="0004766A">
              <w:rPr>
                <w:rFonts w:cs="Times New Roman"/>
                <w:sz w:val="22"/>
              </w:rPr>
              <w:t>dohľadom</w:t>
            </w:r>
          </w:p>
        </w:tc>
        <w:sdt>
          <w:sdtPr>
            <w:rPr>
              <w:rFonts w:ascii="Times New Roman" w:hAnsi="Times New Roman" w:cs="Times New Roman"/>
            </w:rPr>
            <w:id w:val="-498506326"/>
            <w14:checkbox>
              <w14:checked w14:val="0"/>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700F4226" w14:textId="77777777" w:rsidR="001B63E3" w:rsidRPr="0004766A" w:rsidRDefault="001B63E3" w:rsidP="00AC6BB1">
                <w:pPr>
                  <w:spacing w:beforeLines="60" w:before="144" w:afterLines="60" w:after="144"/>
                  <w:rPr>
                    <w:rFonts w:ascii="Times New Roman" w:hAnsi="Times New Roman" w:cs="Times New Roman"/>
                  </w:rPr>
                </w:pPr>
                <w:r w:rsidRPr="0004766A">
                  <w:rPr>
                    <w:rFonts w:ascii="Segoe UI Symbol" w:eastAsia="MS Gothic" w:hAnsi="Segoe UI Symbol" w:cs="Segoe UI Symbol"/>
                  </w:rPr>
                  <w:t>☐</w:t>
                </w:r>
              </w:p>
            </w:tc>
          </w:sdtContent>
        </w:sdt>
        <w:tc>
          <w:tcPr>
            <w:tcW w:w="1632" w:type="dxa"/>
            <w:tcBorders>
              <w:top w:val="nil"/>
              <w:left w:val="nil"/>
              <w:bottom w:val="nil"/>
              <w:right w:val="nil"/>
            </w:tcBorders>
            <w:vAlign w:val="center"/>
          </w:tcPr>
          <w:p w14:paraId="14699408" w14:textId="636D0213"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1906982969"/>
                <w14:checkbox>
                  <w14:checked w14:val="0"/>
                  <w14:checkedState w14:val="2612" w14:font="MS Gothic"/>
                  <w14:uncheckedState w14:val="2610" w14:font="MS Gothic"/>
                </w14:checkbox>
              </w:sdtPr>
              <w:sdtEndPr/>
              <w:sdtContent>
                <w:r w:rsidR="000E674A">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3160C3DC" w14:textId="0721BD1E" w:rsidR="001B63E3" w:rsidRPr="0004766A" w:rsidRDefault="00994766" w:rsidP="007E6B1E">
            <w:pPr>
              <w:spacing w:beforeLines="60" w:before="144" w:afterLines="60" w:after="144"/>
              <w:rPr>
                <w:rFonts w:ascii="Times New Roman" w:hAnsi="Times New Roman" w:cs="Times New Roman"/>
              </w:rPr>
            </w:pPr>
            <w:sdt>
              <w:sdtPr>
                <w:rPr>
                  <w:rFonts w:ascii="Times New Roman" w:hAnsi="Times New Roman" w:cs="Times New Roman"/>
                </w:rPr>
                <w:id w:val="-1990789363"/>
                <w14:checkbox>
                  <w14:checked w14:val="1"/>
                  <w14:checkedState w14:val="2612" w14:font="MS Gothic"/>
                  <w14:uncheckedState w14:val="2610" w14:font="MS Gothic"/>
                </w14:checkbox>
              </w:sdtPr>
              <w:sdtEndPr/>
              <w:sdtContent>
                <w:r w:rsidR="000E674A">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0E674A">
              <w:rPr>
                <w:rFonts w:ascii="Times New Roman" w:hAnsi="Times New Roman" w:cs="Times New Roman"/>
                <w:i/>
                <w:iCs/>
                <w:sz w:val="24"/>
                <w:szCs w:val="24"/>
              </w:rPr>
              <w:t xml:space="preserve"> § 6</w:t>
            </w:r>
            <w:r w:rsidR="007E6B1E">
              <w:rPr>
                <w:rFonts w:ascii="Times New Roman" w:hAnsi="Times New Roman" w:cs="Times New Roman"/>
                <w:i/>
                <w:iCs/>
                <w:sz w:val="24"/>
                <w:szCs w:val="24"/>
              </w:rPr>
              <w:t xml:space="preserve"> až</w:t>
            </w:r>
            <w:r w:rsidR="000E674A">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000E674A">
              <w:rPr>
                <w:rFonts w:ascii="Times New Roman" w:hAnsi="Times New Roman" w:cs="Times New Roman"/>
                <w:i/>
                <w:iCs/>
                <w:sz w:val="24"/>
                <w:szCs w:val="24"/>
              </w:rPr>
              <w:t xml:space="preserve">14a, </w:t>
            </w:r>
            <w:r>
              <w:rPr>
                <w:rFonts w:ascii="Times New Roman" w:hAnsi="Times New Roman" w:cs="Times New Roman"/>
                <w:i/>
                <w:iCs/>
                <w:sz w:val="24"/>
                <w:szCs w:val="24"/>
              </w:rPr>
              <w:t xml:space="preserve">§ </w:t>
            </w:r>
            <w:r w:rsidR="000E674A">
              <w:rPr>
                <w:rFonts w:ascii="Times New Roman" w:hAnsi="Times New Roman" w:cs="Times New Roman"/>
                <w:i/>
                <w:iCs/>
                <w:sz w:val="24"/>
                <w:szCs w:val="24"/>
              </w:rPr>
              <w:t>39 zákon</w:t>
            </w:r>
            <w:r w:rsidR="00045B40">
              <w:rPr>
                <w:rFonts w:ascii="Times New Roman" w:hAnsi="Times New Roman" w:cs="Times New Roman"/>
                <w:i/>
                <w:iCs/>
                <w:sz w:val="24"/>
                <w:szCs w:val="24"/>
              </w:rPr>
              <w:t>a</w:t>
            </w:r>
            <w:r w:rsidR="000E674A">
              <w:rPr>
                <w:rFonts w:ascii="Times New Roman" w:hAnsi="Times New Roman" w:cs="Times New Roman"/>
                <w:i/>
                <w:iCs/>
                <w:sz w:val="24"/>
                <w:szCs w:val="24"/>
              </w:rPr>
              <w:t xml:space="preserve"> </w:t>
            </w:r>
            <w:r w:rsidR="000E674A">
              <w:rPr>
                <w:rFonts w:ascii="Times New Roman" w:hAnsi="Times New Roman" w:cs="Times New Roman"/>
                <w:i/>
                <w:iCs/>
                <w:noProof/>
                <w:sz w:val="24"/>
                <w:szCs w:val="24"/>
              </w:rPr>
              <w:t>138/1992</w:t>
            </w:r>
            <w:r w:rsidR="00045B40">
              <w:rPr>
                <w:rFonts w:ascii="Times New Roman" w:hAnsi="Times New Roman" w:cs="Times New Roman"/>
                <w:i/>
                <w:iCs/>
                <w:noProof/>
                <w:sz w:val="24"/>
                <w:szCs w:val="24"/>
              </w:rPr>
              <w:t xml:space="preserve"> Zb.</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6846974D" w14:textId="1E98B977"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790322769"/>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3D1D482B" w14:textId="77777777" w:rsidTr="00AC6BB1">
        <w:tc>
          <w:tcPr>
            <w:tcW w:w="794" w:type="dxa"/>
            <w:vMerge/>
            <w:tcBorders>
              <w:right w:val="single" w:sz="4" w:space="0" w:color="auto"/>
            </w:tcBorders>
            <w:vAlign w:val="center"/>
          </w:tcPr>
          <w:p w14:paraId="3A4DA475" w14:textId="77777777" w:rsidR="001B63E3" w:rsidRPr="003B4948" w:rsidRDefault="001B63E3" w:rsidP="00AC6BB1">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4FAAE02A" w14:textId="77777777" w:rsidR="001B63E3" w:rsidRPr="0004766A" w:rsidRDefault="001B63E3" w:rsidP="00AC6BB1">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povinné členstvo v</w:t>
            </w:r>
            <w:r>
              <w:rPr>
                <w:rFonts w:cs="Times New Roman"/>
                <w:sz w:val="22"/>
              </w:rPr>
              <w:t> </w:t>
            </w:r>
            <w:r w:rsidRPr="0004766A">
              <w:rPr>
                <w:rFonts w:cs="Times New Roman"/>
                <w:sz w:val="22"/>
              </w:rPr>
              <w:t>profesijnej</w:t>
            </w:r>
            <w:r>
              <w:rPr>
                <w:rFonts w:cs="Times New Roman"/>
                <w:sz w:val="22"/>
              </w:rPr>
              <w:t xml:space="preserve"> </w:t>
            </w:r>
            <w:r w:rsidRPr="0004766A">
              <w:rPr>
                <w:rFonts w:cs="Times New Roman"/>
                <w:sz w:val="22"/>
              </w:rPr>
              <w:t>organizácii, systém registrácie alebo systém udeľovania oprávnení</w:t>
            </w:r>
          </w:p>
        </w:tc>
        <w:sdt>
          <w:sdtPr>
            <w:rPr>
              <w:rFonts w:ascii="Times New Roman" w:hAnsi="Times New Roman" w:cs="Times New Roman"/>
            </w:rPr>
            <w:id w:val="-29191247"/>
            <w14:checkbox>
              <w14:checked w14:val="0"/>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696685EB" w14:textId="77777777" w:rsidR="001B63E3" w:rsidRPr="0004766A" w:rsidRDefault="001B63E3" w:rsidP="00AC6BB1">
                <w:pPr>
                  <w:spacing w:beforeLines="60" w:before="144" w:afterLines="60" w:after="144"/>
                  <w:rPr>
                    <w:rFonts w:ascii="Times New Roman" w:hAnsi="Times New Roman" w:cs="Times New Roman"/>
                  </w:rPr>
                </w:pPr>
                <w:r w:rsidRPr="0004766A">
                  <w:rPr>
                    <w:rFonts w:ascii="Segoe UI Symbol" w:eastAsia="MS Gothic" w:hAnsi="Segoe UI Symbol" w:cs="Segoe UI Symbol"/>
                  </w:rPr>
                  <w:t>☐</w:t>
                </w:r>
              </w:p>
            </w:tc>
          </w:sdtContent>
        </w:sdt>
        <w:tc>
          <w:tcPr>
            <w:tcW w:w="1632" w:type="dxa"/>
            <w:tcBorders>
              <w:top w:val="nil"/>
              <w:left w:val="nil"/>
              <w:bottom w:val="nil"/>
              <w:right w:val="nil"/>
            </w:tcBorders>
            <w:vAlign w:val="center"/>
          </w:tcPr>
          <w:p w14:paraId="1D2C8055" w14:textId="210DD409"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1281690136"/>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4F440F4D" w14:textId="5D4ED243" w:rsidR="001B63E3" w:rsidRPr="0004766A" w:rsidRDefault="00994766" w:rsidP="000E674A">
            <w:pPr>
              <w:spacing w:beforeLines="60" w:before="144" w:afterLines="60" w:after="144"/>
              <w:rPr>
                <w:rFonts w:ascii="Times New Roman" w:hAnsi="Times New Roman" w:cs="Times New Roman"/>
              </w:rPr>
            </w:pPr>
            <w:sdt>
              <w:sdtPr>
                <w:rPr>
                  <w:rFonts w:ascii="Times New Roman" w:hAnsi="Times New Roman" w:cs="Times New Roman"/>
                </w:rPr>
                <w:id w:val="-1346248595"/>
                <w14:checkbox>
                  <w14:checked w14:val="1"/>
                  <w14:checkedState w14:val="2612" w14:font="MS Gothic"/>
                  <w14:uncheckedState w14:val="2610" w14:font="MS Gothic"/>
                </w14:checkbox>
              </w:sdtPr>
              <w:sdtEndPr/>
              <w:sdtContent>
                <w:r w:rsidR="00045B40">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0E674A">
              <w:rPr>
                <w:rFonts w:ascii="Times New Roman" w:hAnsi="Times New Roman" w:cs="Times New Roman"/>
                <w:i/>
                <w:iCs/>
                <w:sz w:val="24"/>
                <w:szCs w:val="24"/>
              </w:rPr>
              <w:t xml:space="preserve"> § </w:t>
            </w:r>
            <w:r w:rsidR="00045B40">
              <w:rPr>
                <w:rFonts w:ascii="Times New Roman" w:hAnsi="Times New Roman" w:cs="Times New Roman"/>
                <w:i/>
                <w:iCs/>
                <w:sz w:val="24"/>
                <w:szCs w:val="24"/>
              </w:rPr>
              <w:t xml:space="preserve">31 </w:t>
            </w:r>
            <w:r w:rsidR="000E674A" w:rsidRPr="000E674A">
              <w:rPr>
                <w:rFonts w:ascii="Times New Roman" w:hAnsi="Times New Roman" w:cs="Times New Roman"/>
                <w:i/>
                <w:iCs/>
                <w:noProof/>
                <w:sz w:val="24"/>
                <w:szCs w:val="24"/>
              </w:rPr>
              <w:t>zákon</w:t>
            </w:r>
            <w:r w:rsidR="00045B40">
              <w:rPr>
                <w:rFonts w:ascii="Times New Roman" w:hAnsi="Times New Roman" w:cs="Times New Roman"/>
                <w:i/>
                <w:iCs/>
                <w:noProof/>
                <w:sz w:val="24"/>
                <w:szCs w:val="24"/>
              </w:rPr>
              <w:t>a</w:t>
            </w:r>
            <w:r w:rsidR="000E674A" w:rsidRPr="000E674A">
              <w:rPr>
                <w:rFonts w:ascii="Times New Roman" w:hAnsi="Times New Roman" w:cs="Times New Roman"/>
                <w:i/>
                <w:iCs/>
                <w:noProof/>
                <w:sz w:val="24"/>
                <w:szCs w:val="24"/>
              </w:rPr>
              <w:t xml:space="preserve"> 138/1992 Zb.</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010BCF53" w14:textId="4D493F44"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325713770"/>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2129DFE7" w14:textId="77777777" w:rsidTr="00AC6BB1">
        <w:tc>
          <w:tcPr>
            <w:tcW w:w="794" w:type="dxa"/>
            <w:vMerge/>
            <w:tcBorders>
              <w:right w:val="single" w:sz="4" w:space="0" w:color="auto"/>
            </w:tcBorders>
            <w:vAlign w:val="center"/>
          </w:tcPr>
          <w:p w14:paraId="2766691F" w14:textId="77777777" w:rsidR="001B63E3" w:rsidRPr="003B4948" w:rsidRDefault="001B63E3" w:rsidP="00AC6BB1">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1EDBA4DA" w14:textId="77777777" w:rsidR="001B63E3" w:rsidRPr="0004766A" w:rsidRDefault="001B63E3" w:rsidP="00AC6BB1">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kvantitatívne obmedzenia, ktorými sa ustanovuje počet oprávnení na výkon odbornej praxe, počet zamestnancov, vedúcich zamestnancov alebo iných osôb, u</w:t>
            </w:r>
            <w:r>
              <w:rPr>
                <w:rFonts w:cs="Times New Roman"/>
                <w:sz w:val="22"/>
              </w:rPr>
              <w:t> </w:t>
            </w:r>
            <w:r w:rsidRPr="0004766A">
              <w:rPr>
                <w:rFonts w:cs="Times New Roman"/>
                <w:sz w:val="22"/>
              </w:rPr>
              <w:t>ktorých</w:t>
            </w:r>
            <w:r>
              <w:rPr>
                <w:rFonts w:cs="Times New Roman"/>
                <w:sz w:val="22"/>
              </w:rPr>
              <w:t xml:space="preserve"> </w:t>
            </w:r>
            <w:r w:rsidRPr="0004766A">
              <w:rPr>
                <w:rFonts w:cs="Times New Roman"/>
                <w:sz w:val="22"/>
              </w:rPr>
              <w:t>sa vyžaduje príslušná odborná kvalifikácia</w:t>
            </w:r>
          </w:p>
        </w:tc>
        <w:tc>
          <w:tcPr>
            <w:tcW w:w="540" w:type="dxa"/>
            <w:tcBorders>
              <w:top w:val="nil"/>
              <w:left w:val="single" w:sz="4" w:space="0" w:color="auto"/>
              <w:bottom w:val="nil"/>
              <w:right w:val="nil"/>
            </w:tcBorders>
            <w:vAlign w:val="center"/>
          </w:tcPr>
          <w:p w14:paraId="6B5009D2" w14:textId="7C87F117"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1410740182"/>
                <w14:checkbox>
                  <w14:checked w14:val="1"/>
                  <w14:checkedState w14:val="2612" w14:font="MS Gothic"/>
                  <w14:uncheckedState w14:val="2610" w14:font="MS Gothic"/>
                </w14:checkbox>
              </w:sdtPr>
              <w:sdtEndPr/>
              <w:sdtContent>
                <w:r w:rsidR="00045B40">
                  <w:rPr>
                    <w:rFonts w:ascii="MS Gothic" w:eastAsia="MS Gothic" w:hAnsi="MS Gothic" w:cs="Times New Roman" w:hint="eastAsia"/>
                  </w:rPr>
                  <w:t>☒</w:t>
                </w:r>
              </w:sdtContent>
            </w:sdt>
          </w:p>
        </w:tc>
        <w:tc>
          <w:tcPr>
            <w:tcW w:w="1632" w:type="dxa"/>
            <w:tcBorders>
              <w:top w:val="nil"/>
              <w:left w:val="nil"/>
              <w:bottom w:val="nil"/>
              <w:right w:val="nil"/>
            </w:tcBorders>
            <w:vAlign w:val="center"/>
          </w:tcPr>
          <w:p w14:paraId="7895BA31" w14:textId="5F08ABE7"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1876732179"/>
                <w14:checkbox>
                  <w14:checked w14:val="0"/>
                  <w14:checkedState w14:val="2612" w14:font="MS Gothic"/>
                  <w14:uncheckedState w14:val="2610" w14:font="MS Gothic"/>
                </w14:checkbox>
              </w:sdtPr>
              <w:sdtEndPr/>
              <w:sdtContent>
                <w:r w:rsidR="001B63E3" w:rsidRPr="0004766A">
                  <w:rPr>
                    <w:rFonts w:ascii="Segoe UI Symbol"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2314E236" w14:textId="4F35B4D0"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1870829014"/>
                <w14:checkbox>
                  <w14:checked w14:val="0"/>
                  <w14:checkedState w14:val="2612" w14:font="MS Gothic"/>
                  <w14:uncheckedState w14:val="2610" w14:font="MS Gothic"/>
                </w14:checkbox>
              </w:sdtPr>
              <w:sdtEndPr/>
              <w:sdtContent>
                <w:r w:rsidR="001B63E3" w:rsidRPr="0004766A">
                  <w:rPr>
                    <w:rFonts w:ascii="Segoe UI Symbol"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7337078F" w14:textId="237A22B8"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1227760786"/>
                <w14:checkbox>
                  <w14:checked w14:val="0"/>
                  <w14:checkedState w14:val="2612" w14:font="MS Gothic"/>
                  <w14:uncheckedState w14:val="2610" w14:font="MS Gothic"/>
                </w14:checkbox>
              </w:sdtPr>
              <w:sdtEndPr/>
              <w:sdtContent>
                <w:r w:rsidR="001B63E3" w:rsidRPr="0004766A">
                  <w:rPr>
                    <w:rFonts w:ascii="Segoe UI Symbol"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7F4B83D3" w14:textId="77777777" w:rsidTr="00AC6BB1">
        <w:tc>
          <w:tcPr>
            <w:tcW w:w="794" w:type="dxa"/>
            <w:vMerge/>
            <w:tcBorders>
              <w:right w:val="single" w:sz="4" w:space="0" w:color="auto"/>
            </w:tcBorders>
            <w:vAlign w:val="center"/>
          </w:tcPr>
          <w:p w14:paraId="5E7F6A92" w14:textId="77777777" w:rsidR="001B63E3" w:rsidRPr="003B4948" w:rsidRDefault="001B63E3" w:rsidP="00AC6BB1">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59285215" w14:textId="77777777" w:rsidR="001B63E3" w:rsidRPr="0004766A" w:rsidRDefault="001B63E3" w:rsidP="00AC6BB1">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územné obmedzenia výkonu regulovaného povolania, ak sa uplatňujú</w:t>
            </w:r>
          </w:p>
        </w:tc>
        <w:sdt>
          <w:sdtPr>
            <w:rPr>
              <w:rFonts w:ascii="Times New Roman" w:hAnsi="Times New Roman" w:cs="Times New Roman"/>
            </w:rPr>
            <w:id w:val="2016350384"/>
            <w14:checkbox>
              <w14:checked w14:val="1"/>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7AE1D0CF" w14:textId="558B2D48" w:rsidR="001B63E3" w:rsidRPr="0004766A" w:rsidRDefault="00045B40" w:rsidP="00AC6BB1">
                <w:pPr>
                  <w:spacing w:beforeLines="60" w:before="144" w:afterLines="60" w:after="144"/>
                  <w:rPr>
                    <w:rFonts w:ascii="Times New Roman" w:hAnsi="Times New Roman" w:cs="Times New Roman"/>
                  </w:rPr>
                </w:pPr>
                <w:r>
                  <w:rPr>
                    <w:rFonts w:ascii="MS Gothic" w:eastAsia="MS Gothic" w:hAnsi="MS Gothic" w:cs="Times New Roman" w:hint="eastAsia"/>
                  </w:rPr>
                  <w:t>☒</w:t>
                </w:r>
              </w:p>
            </w:tc>
          </w:sdtContent>
        </w:sdt>
        <w:tc>
          <w:tcPr>
            <w:tcW w:w="1632" w:type="dxa"/>
            <w:tcBorders>
              <w:top w:val="nil"/>
              <w:left w:val="nil"/>
              <w:bottom w:val="nil"/>
              <w:right w:val="nil"/>
            </w:tcBorders>
            <w:vAlign w:val="center"/>
          </w:tcPr>
          <w:p w14:paraId="44148597" w14:textId="24F08AAB"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1878741693"/>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6255DD60" w14:textId="053397C2" w:rsidR="001B63E3" w:rsidRPr="0004766A" w:rsidRDefault="00994766" w:rsidP="007E6B1E">
            <w:pPr>
              <w:spacing w:beforeLines="60" w:before="144" w:afterLines="60" w:after="144"/>
              <w:rPr>
                <w:rFonts w:ascii="Times New Roman" w:hAnsi="Times New Roman" w:cs="Times New Roman"/>
              </w:rPr>
            </w:pPr>
            <w:sdt>
              <w:sdtPr>
                <w:rPr>
                  <w:rFonts w:ascii="Times New Roman" w:hAnsi="Times New Roman" w:cs="Times New Roman"/>
                </w:rPr>
                <w:id w:val="2031837908"/>
                <w14:checkbox>
                  <w14:checked w14:val="0"/>
                  <w14:checkedState w14:val="2612" w14:font="MS Gothic"/>
                  <w14:uncheckedState w14:val="2610" w14:font="MS Gothic"/>
                </w14:checkbox>
              </w:sdtPr>
              <w:sdtEndPr/>
              <w:sdtContent>
                <w:r w:rsidR="007E6B1E">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7E6B1E">
              <w:rPr>
                <w:rFonts w:ascii="Times New Roman" w:hAnsi="Times New Roman" w:cs="Times New Roman"/>
                <w:i/>
                <w:iCs/>
                <w:sz w:val="24"/>
                <w:szCs w:val="24"/>
              </w:rPr>
              <w:t> </w:t>
            </w:r>
            <w:r w:rsidR="007E6B1E">
              <w:rPr>
                <w:rFonts w:ascii="Times New Roman" w:hAnsi="Times New Roman" w:cs="Times New Roman"/>
                <w:i/>
                <w:iCs/>
                <w:sz w:val="24"/>
                <w:szCs w:val="24"/>
              </w:rPr>
              <w:t> </w:t>
            </w:r>
            <w:r w:rsidR="007E6B1E">
              <w:rPr>
                <w:rFonts w:ascii="Times New Roman" w:hAnsi="Times New Roman" w:cs="Times New Roman"/>
                <w:i/>
                <w:iCs/>
                <w:sz w:val="24"/>
                <w:szCs w:val="24"/>
              </w:rPr>
              <w:t> </w:t>
            </w:r>
            <w:r w:rsidR="007E6B1E">
              <w:rPr>
                <w:rFonts w:ascii="Times New Roman" w:hAnsi="Times New Roman" w:cs="Times New Roman"/>
                <w:i/>
                <w:iCs/>
                <w:sz w:val="24"/>
                <w:szCs w:val="24"/>
              </w:rPr>
              <w:t> </w:t>
            </w:r>
            <w:r w:rsidR="007E6B1E">
              <w:rPr>
                <w:rFonts w:ascii="Times New Roman" w:hAnsi="Times New Roman" w:cs="Times New Roman"/>
                <w:i/>
                <w:iCs/>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131A9ED1" w14:textId="592863EC"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388686430"/>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59BAFADC" w14:textId="77777777" w:rsidTr="00AC6BB1">
        <w:tc>
          <w:tcPr>
            <w:tcW w:w="794" w:type="dxa"/>
            <w:vMerge/>
            <w:tcBorders>
              <w:right w:val="single" w:sz="4" w:space="0" w:color="auto"/>
            </w:tcBorders>
            <w:vAlign w:val="center"/>
          </w:tcPr>
          <w:p w14:paraId="0F0D35EF" w14:textId="77777777" w:rsidR="001B63E3" w:rsidRPr="003B4948" w:rsidRDefault="001B63E3" w:rsidP="00AC6BB1">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08DAC41B" w14:textId="77777777" w:rsidR="001B63E3" w:rsidRPr="0004766A" w:rsidRDefault="001B63E3" w:rsidP="00AC6BB1">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obmedzenia výkonu regulovaného povolania spoločne alebo v partnerstve a pravidlá nezlučiteľnosti výkonu regulovaného povolania s inou činnosťou</w:t>
            </w:r>
          </w:p>
        </w:tc>
        <w:sdt>
          <w:sdtPr>
            <w:rPr>
              <w:rFonts w:ascii="Times New Roman" w:hAnsi="Times New Roman" w:cs="Times New Roman"/>
            </w:rPr>
            <w:id w:val="-742097940"/>
            <w14:checkbox>
              <w14:checked w14:val="1"/>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4BA1EEB7" w14:textId="03BEAF82" w:rsidR="001B63E3" w:rsidRPr="0004766A" w:rsidRDefault="00045B40" w:rsidP="00AC6BB1">
                <w:pPr>
                  <w:spacing w:beforeLines="60" w:before="144" w:afterLines="60" w:after="144"/>
                  <w:rPr>
                    <w:rFonts w:ascii="Times New Roman" w:hAnsi="Times New Roman" w:cs="Times New Roman"/>
                  </w:rPr>
                </w:pPr>
                <w:r>
                  <w:rPr>
                    <w:rFonts w:ascii="MS Gothic" w:eastAsia="MS Gothic" w:hAnsi="MS Gothic" w:cs="Times New Roman" w:hint="eastAsia"/>
                  </w:rPr>
                  <w:t>☒</w:t>
                </w:r>
              </w:p>
            </w:tc>
          </w:sdtContent>
        </w:sdt>
        <w:tc>
          <w:tcPr>
            <w:tcW w:w="1632" w:type="dxa"/>
            <w:tcBorders>
              <w:top w:val="nil"/>
              <w:left w:val="nil"/>
              <w:bottom w:val="nil"/>
              <w:right w:val="nil"/>
            </w:tcBorders>
            <w:vAlign w:val="center"/>
          </w:tcPr>
          <w:p w14:paraId="1E4FB115" w14:textId="3A532460"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1544087917"/>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72493ADB" w14:textId="4EA177C9"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327442798"/>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7E63E7A7" w14:textId="5521721B"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436421685"/>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21A62726" w14:textId="77777777" w:rsidTr="00AC6BB1">
        <w:tc>
          <w:tcPr>
            <w:tcW w:w="794" w:type="dxa"/>
            <w:vMerge/>
            <w:tcBorders>
              <w:right w:val="single" w:sz="4" w:space="0" w:color="auto"/>
            </w:tcBorders>
            <w:vAlign w:val="center"/>
          </w:tcPr>
          <w:p w14:paraId="7536BA3D" w14:textId="77777777" w:rsidR="001B63E3" w:rsidRPr="003B4948" w:rsidRDefault="001B63E3" w:rsidP="00AC6BB1">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4F939AB7" w14:textId="77777777" w:rsidR="001B63E3" w:rsidRPr="0004766A" w:rsidRDefault="001B63E3" w:rsidP="00AC6BB1">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jazykové znalosti v</w:t>
            </w:r>
            <w:r>
              <w:rPr>
                <w:rFonts w:cs="Times New Roman"/>
                <w:sz w:val="22"/>
              </w:rPr>
              <w:t> </w:t>
            </w:r>
            <w:r w:rsidRPr="0004766A">
              <w:rPr>
                <w:rFonts w:cs="Times New Roman"/>
                <w:sz w:val="22"/>
              </w:rPr>
              <w:t>rozsahu</w:t>
            </w:r>
            <w:r>
              <w:rPr>
                <w:rFonts w:cs="Times New Roman"/>
                <w:sz w:val="22"/>
              </w:rPr>
              <w:t xml:space="preserve"> </w:t>
            </w:r>
            <w:r w:rsidRPr="0004766A">
              <w:rPr>
                <w:rFonts w:cs="Times New Roman"/>
                <w:sz w:val="22"/>
              </w:rPr>
              <w:t>potrebnom na výkon regulovaného povolania</w:t>
            </w:r>
          </w:p>
        </w:tc>
        <w:sdt>
          <w:sdtPr>
            <w:rPr>
              <w:rFonts w:ascii="Times New Roman" w:hAnsi="Times New Roman" w:cs="Times New Roman"/>
            </w:rPr>
            <w:id w:val="932788995"/>
            <w14:checkbox>
              <w14:checked w14:val="0"/>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6CA32F53" w14:textId="77777777" w:rsidR="001B63E3" w:rsidRPr="0004766A" w:rsidRDefault="001B63E3" w:rsidP="00AC6BB1">
                <w:pPr>
                  <w:spacing w:beforeLines="60" w:before="144" w:afterLines="60" w:after="144"/>
                  <w:rPr>
                    <w:rFonts w:ascii="Times New Roman" w:hAnsi="Times New Roman" w:cs="Times New Roman"/>
                  </w:rPr>
                </w:pPr>
                <w:r w:rsidRPr="0004766A">
                  <w:rPr>
                    <w:rFonts w:ascii="Segoe UI Symbol" w:eastAsia="MS Gothic" w:hAnsi="Segoe UI Symbol" w:cs="Segoe UI Symbol"/>
                  </w:rPr>
                  <w:t>☐</w:t>
                </w:r>
              </w:p>
            </w:tc>
          </w:sdtContent>
        </w:sdt>
        <w:tc>
          <w:tcPr>
            <w:tcW w:w="1632" w:type="dxa"/>
            <w:tcBorders>
              <w:top w:val="nil"/>
              <w:left w:val="nil"/>
              <w:bottom w:val="nil"/>
              <w:right w:val="nil"/>
            </w:tcBorders>
            <w:vAlign w:val="center"/>
          </w:tcPr>
          <w:p w14:paraId="4B5B82FB" w14:textId="09431D79"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606938605"/>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10BCAC88" w14:textId="58AD4022" w:rsidR="001B63E3" w:rsidRPr="0004766A" w:rsidRDefault="00994766" w:rsidP="00045B40">
            <w:pPr>
              <w:spacing w:beforeLines="60" w:before="144" w:afterLines="60" w:after="144"/>
              <w:rPr>
                <w:rFonts w:ascii="Times New Roman" w:hAnsi="Times New Roman" w:cs="Times New Roman"/>
              </w:rPr>
            </w:pPr>
            <w:sdt>
              <w:sdtPr>
                <w:rPr>
                  <w:rFonts w:ascii="Times New Roman" w:hAnsi="Times New Roman" w:cs="Times New Roman"/>
                </w:rPr>
                <w:id w:val="687422018"/>
                <w14:checkbox>
                  <w14:checked w14:val="1"/>
                  <w14:checkedState w14:val="2612" w14:font="MS Gothic"/>
                  <w14:uncheckedState w14:val="2610" w14:font="MS Gothic"/>
                </w14:checkbox>
              </w:sdtPr>
              <w:sdtEndPr/>
              <w:sdtContent>
                <w:r w:rsidR="00045B40">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045B40">
              <w:rPr>
                <w:rFonts w:ascii="Times New Roman" w:hAnsi="Times New Roman" w:cs="Times New Roman"/>
                <w:i/>
                <w:iCs/>
                <w:sz w:val="24"/>
                <w:szCs w:val="24"/>
              </w:rPr>
              <w:t xml:space="preserve"> </w:t>
            </w:r>
            <w:r w:rsidR="00045B40">
              <w:rPr>
                <w:rFonts w:ascii="Times New Roman" w:hAnsi="Times New Roman" w:cs="Times New Roman"/>
                <w:i/>
                <w:iCs/>
                <w:noProof/>
                <w:sz w:val="24"/>
                <w:szCs w:val="24"/>
              </w:rPr>
              <w:t>§ 21</w:t>
            </w:r>
            <w:r w:rsidR="007E6B1E">
              <w:rPr>
                <w:rFonts w:ascii="Times New Roman" w:hAnsi="Times New Roman" w:cs="Times New Roman"/>
                <w:i/>
                <w:iCs/>
                <w:noProof/>
                <w:sz w:val="24"/>
                <w:szCs w:val="24"/>
              </w:rPr>
              <w:t xml:space="preserve">, </w:t>
            </w:r>
            <w:r>
              <w:rPr>
                <w:rFonts w:ascii="Times New Roman" w:hAnsi="Times New Roman" w:cs="Times New Roman"/>
                <w:i/>
                <w:iCs/>
                <w:noProof/>
                <w:sz w:val="24"/>
                <w:szCs w:val="24"/>
              </w:rPr>
              <w:t xml:space="preserve">§ </w:t>
            </w:r>
            <w:r w:rsidR="007E6B1E">
              <w:rPr>
                <w:rFonts w:ascii="Times New Roman" w:hAnsi="Times New Roman" w:cs="Times New Roman"/>
                <w:i/>
                <w:iCs/>
                <w:noProof/>
                <w:sz w:val="24"/>
                <w:szCs w:val="24"/>
              </w:rPr>
              <w:t>15a</w:t>
            </w:r>
            <w:r w:rsidR="00045B40">
              <w:rPr>
                <w:rFonts w:ascii="Times New Roman" w:hAnsi="Times New Roman" w:cs="Times New Roman"/>
                <w:i/>
                <w:iCs/>
                <w:noProof/>
                <w:sz w:val="24"/>
                <w:szCs w:val="24"/>
              </w:rPr>
              <w:t xml:space="preserve"> zákona 138/1992 Zb.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31338C9D" w14:textId="084BE9A3"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759953572"/>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383B3F73" w14:textId="77777777" w:rsidTr="00AC6BB1">
        <w:tc>
          <w:tcPr>
            <w:tcW w:w="794" w:type="dxa"/>
            <w:vMerge/>
            <w:tcBorders>
              <w:right w:val="single" w:sz="4" w:space="0" w:color="auto"/>
            </w:tcBorders>
            <w:vAlign w:val="center"/>
          </w:tcPr>
          <w:p w14:paraId="7E38948C" w14:textId="77777777" w:rsidR="001B63E3" w:rsidRPr="003B4948" w:rsidRDefault="001B63E3" w:rsidP="00AC6BB1">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5BA7C475" w14:textId="77777777" w:rsidR="001B63E3" w:rsidRPr="0004766A" w:rsidRDefault="001B63E3" w:rsidP="00AC6BB1">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poistné krytie alebo iné prostriedky osobnej ochrany profesijnej zodpovednosti alebo kolektívnej ochrany profesijnej zodpovednosti</w:t>
            </w:r>
          </w:p>
        </w:tc>
        <w:sdt>
          <w:sdtPr>
            <w:rPr>
              <w:rFonts w:ascii="Times New Roman" w:hAnsi="Times New Roman" w:cs="Times New Roman"/>
            </w:rPr>
            <w:id w:val="1670512413"/>
            <w14:checkbox>
              <w14:checked w14:val="0"/>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4E28913F" w14:textId="77777777" w:rsidR="001B63E3" w:rsidRPr="0004766A" w:rsidRDefault="001B63E3" w:rsidP="00AC6BB1">
                <w:pPr>
                  <w:spacing w:beforeLines="60" w:before="144" w:afterLines="60" w:after="144"/>
                  <w:rPr>
                    <w:rFonts w:ascii="Times New Roman" w:hAnsi="Times New Roman" w:cs="Times New Roman"/>
                  </w:rPr>
                </w:pPr>
                <w:r w:rsidRPr="0004766A">
                  <w:rPr>
                    <w:rFonts w:ascii="Segoe UI Symbol" w:eastAsia="MS Gothic" w:hAnsi="Segoe UI Symbol" w:cs="Segoe UI Symbol"/>
                  </w:rPr>
                  <w:t>☐</w:t>
                </w:r>
              </w:p>
            </w:tc>
          </w:sdtContent>
        </w:sdt>
        <w:tc>
          <w:tcPr>
            <w:tcW w:w="1632" w:type="dxa"/>
            <w:tcBorders>
              <w:top w:val="nil"/>
              <w:left w:val="nil"/>
              <w:bottom w:val="nil"/>
              <w:right w:val="nil"/>
            </w:tcBorders>
            <w:vAlign w:val="center"/>
          </w:tcPr>
          <w:p w14:paraId="05590870" w14:textId="7ECA3154"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1822622905"/>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43A56F67" w14:textId="021B03D7" w:rsidR="001B63E3" w:rsidRPr="0004766A" w:rsidRDefault="00994766" w:rsidP="00045B40">
            <w:pPr>
              <w:spacing w:beforeLines="60" w:before="144" w:afterLines="60" w:after="144"/>
              <w:rPr>
                <w:rFonts w:ascii="Times New Roman" w:hAnsi="Times New Roman" w:cs="Times New Roman"/>
              </w:rPr>
            </w:pPr>
            <w:sdt>
              <w:sdtPr>
                <w:rPr>
                  <w:rFonts w:ascii="Times New Roman" w:hAnsi="Times New Roman" w:cs="Times New Roman"/>
                </w:rPr>
                <w:id w:val="-1445911117"/>
                <w14:checkbox>
                  <w14:checked w14:val="1"/>
                  <w14:checkedState w14:val="2612" w14:font="MS Gothic"/>
                  <w14:uncheckedState w14:val="2610" w14:font="MS Gothic"/>
                </w14:checkbox>
              </w:sdtPr>
              <w:sdtEndPr/>
              <w:sdtContent>
                <w:r w:rsidR="00045B40">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045B40">
              <w:rPr>
                <w:rFonts w:ascii="Times New Roman" w:hAnsi="Times New Roman" w:cs="Times New Roman"/>
                <w:i/>
                <w:iCs/>
                <w:noProof/>
                <w:sz w:val="24"/>
                <w:szCs w:val="24"/>
              </w:rPr>
              <w:t xml:space="preserve"> § 12 zákona 138/1992 Zb.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3CAF9D88" w14:textId="5F33F248"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1747340910"/>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3370FC7F" w14:textId="77777777" w:rsidTr="00AC6BB1">
        <w:tc>
          <w:tcPr>
            <w:tcW w:w="794" w:type="dxa"/>
            <w:vMerge/>
            <w:tcBorders>
              <w:right w:val="single" w:sz="4" w:space="0" w:color="auto"/>
            </w:tcBorders>
            <w:vAlign w:val="center"/>
          </w:tcPr>
          <w:p w14:paraId="53FDFED6" w14:textId="77777777" w:rsidR="001B63E3" w:rsidRPr="003B4948" w:rsidRDefault="001B63E3" w:rsidP="00AC6BB1">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52262C56" w14:textId="77777777" w:rsidR="001B63E3" w:rsidRPr="0004766A" w:rsidRDefault="001B63E3" w:rsidP="00AC6BB1">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minimálne sadzby alebo maximálne sadzby ceny za poskytnutú službu</w:t>
            </w:r>
          </w:p>
        </w:tc>
        <w:sdt>
          <w:sdtPr>
            <w:rPr>
              <w:rFonts w:ascii="Times New Roman" w:hAnsi="Times New Roman" w:cs="Times New Roman"/>
            </w:rPr>
            <w:id w:val="-1379864483"/>
            <w14:checkbox>
              <w14:checked w14:val="1"/>
              <w14:checkedState w14:val="2612" w14:font="MS Gothic"/>
              <w14:uncheckedState w14:val="2610" w14:font="MS Gothic"/>
            </w14:checkbox>
          </w:sdtPr>
          <w:sdtEndPr/>
          <w:sdtContent>
            <w:tc>
              <w:tcPr>
                <w:tcW w:w="540" w:type="dxa"/>
                <w:tcBorders>
                  <w:top w:val="nil"/>
                  <w:left w:val="single" w:sz="4" w:space="0" w:color="auto"/>
                  <w:bottom w:val="nil"/>
                  <w:right w:val="nil"/>
                </w:tcBorders>
                <w:vAlign w:val="center"/>
              </w:tcPr>
              <w:p w14:paraId="1D7FBBDB" w14:textId="651D6D91" w:rsidR="001B63E3" w:rsidRPr="0004766A" w:rsidRDefault="00045B40" w:rsidP="00AC6BB1">
                <w:pPr>
                  <w:spacing w:beforeLines="60" w:before="144" w:afterLines="60" w:after="144"/>
                  <w:rPr>
                    <w:rFonts w:ascii="Times New Roman" w:hAnsi="Times New Roman" w:cs="Times New Roman"/>
                  </w:rPr>
                </w:pPr>
                <w:r>
                  <w:rPr>
                    <w:rFonts w:ascii="MS Gothic" w:eastAsia="MS Gothic" w:hAnsi="MS Gothic" w:cs="Times New Roman" w:hint="eastAsia"/>
                  </w:rPr>
                  <w:t>☒</w:t>
                </w:r>
              </w:p>
            </w:tc>
          </w:sdtContent>
        </w:sdt>
        <w:tc>
          <w:tcPr>
            <w:tcW w:w="1632" w:type="dxa"/>
            <w:tcBorders>
              <w:top w:val="nil"/>
              <w:left w:val="nil"/>
              <w:bottom w:val="nil"/>
              <w:right w:val="nil"/>
            </w:tcBorders>
            <w:vAlign w:val="center"/>
          </w:tcPr>
          <w:p w14:paraId="48568784" w14:textId="2074A94D" w:rsidR="001B63E3" w:rsidRPr="0004766A" w:rsidRDefault="00994766" w:rsidP="00AC6BB1">
            <w:pPr>
              <w:spacing w:beforeLines="60" w:before="144" w:afterLines="60" w:after="144"/>
              <w:rPr>
                <w:rFonts w:ascii="Times New Roman" w:hAnsi="Times New Roman" w:cs="Times New Roman"/>
                <w:u w:val="single"/>
              </w:rPr>
            </w:pPr>
            <w:sdt>
              <w:sdtPr>
                <w:rPr>
                  <w:rFonts w:ascii="Times New Roman" w:hAnsi="Times New Roman" w:cs="Times New Roman"/>
                </w:rPr>
                <w:id w:val="2104219746"/>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3A99AD51" w14:textId="7F9A036F" w:rsidR="001B63E3" w:rsidRPr="0004766A" w:rsidRDefault="00994766" w:rsidP="007E6B1E">
            <w:pPr>
              <w:spacing w:beforeLines="60" w:before="144" w:afterLines="60" w:after="144"/>
              <w:rPr>
                <w:rFonts w:ascii="Times New Roman" w:hAnsi="Times New Roman" w:cs="Times New Roman"/>
              </w:rPr>
            </w:pPr>
            <w:sdt>
              <w:sdtPr>
                <w:rPr>
                  <w:rFonts w:ascii="Times New Roman" w:hAnsi="Times New Roman" w:cs="Times New Roman"/>
                </w:rPr>
                <w:id w:val="-639883394"/>
                <w14:checkbox>
                  <w14:checked w14:val="0"/>
                  <w14:checkedState w14:val="2612" w14:font="MS Gothic"/>
                  <w14:uncheckedState w14:val="2610" w14:font="MS Gothic"/>
                </w14:checkbox>
              </w:sdtPr>
              <w:sdtEndPr/>
              <w:sdtContent>
                <w:r w:rsidR="007E6B1E">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7E6B1E">
              <w:rPr>
                <w:rFonts w:ascii="Times New Roman" w:hAnsi="Times New Roman" w:cs="Times New Roman"/>
                <w:i/>
                <w:iCs/>
                <w:sz w:val="24"/>
                <w:szCs w:val="24"/>
              </w:rPr>
              <w:t> </w:t>
            </w:r>
            <w:r w:rsidR="007E6B1E">
              <w:rPr>
                <w:rFonts w:ascii="Times New Roman" w:hAnsi="Times New Roman" w:cs="Times New Roman"/>
                <w:i/>
                <w:iCs/>
                <w:sz w:val="24"/>
                <w:szCs w:val="24"/>
              </w:rPr>
              <w:t> </w:t>
            </w:r>
            <w:r w:rsidR="007E6B1E">
              <w:rPr>
                <w:rFonts w:ascii="Times New Roman" w:hAnsi="Times New Roman" w:cs="Times New Roman"/>
                <w:i/>
                <w:iCs/>
                <w:sz w:val="24"/>
                <w:szCs w:val="24"/>
              </w:rPr>
              <w:t> </w:t>
            </w:r>
            <w:r w:rsidR="007E6B1E">
              <w:rPr>
                <w:rFonts w:ascii="Times New Roman" w:hAnsi="Times New Roman" w:cs="Times New Roman"/>
                <w:i/>
                <w:iCs/>
                <w:sz w:val="24"/>
                <w:szCs w:val="24"/>
              </w:rPr>
              <w:t> </w:t>
            </w:r>
            <w:r w:rsidR="007E6B1E">
              <w:rPr>
                <w:rFonts w:ascii="Times New Roman" w:hAnsi="Times New Roman" w:cs="Times New Roman"/>
                <w:i/>
                <w:iCs/>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349AD884" w14:textId="2095D176"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257488119"/>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1317864A" w14:textId="77777777" w:rsidTr="00AC6BB1">
        <w:tc>
          <w:tcPr>
            <w:tcW w:w="794" w:type="dxa"/>
            <w:vMerge/>
            <w:tcBorders>
              <w:right w:val="single" w:sz="4" w:space="0" w:color="auto"/>
            </w:tcBorders>
            <w:vAlign w:val="center"/>
          </w:tcPr>
          <w:p w14:paraId="109364FD" w14:textId="77777777" w:rsidR="001B63E3" w:rsidRPr="003B4948" w:rsidRDefault="001B63E3" w:rsidP="00AC6BB1">
            <w:pPr>
              <w:pStyle w:val="Odsekzoznamu"/>
              <w:numPr>
                <w:ilvl w:val="0"/>
                <w:numId w:val="16"/>
              </w:numPr>
              <w:spacing w:beforeLines="60" w:before="144" w:afterLines="60" w:after="144" w:line="240" w:lineRule="auto"/>
              <w:rPr>
                <w:rFonts w:cs="Times New Roman"/>
                <w:szCs w:val="24"/>
              </w:rPr>
            </w:pPr>
          </w:p>
        </w:tc>
        <w:tc>
          <w:tcPr>
            <w:tcW w:w="4116" w:type="dxa"/>
            <w:tcBorders>
              <w:top w:val="nil"/>
              <w:left w:val="single" w:sz="4" w:space="0" w:color="auto"/>
              <w:bottom w:val="nil"/>
              <w:right w:val="single" w:sz="4" w:space="0" w:color="auto"/>
            </w:tcBorders>
            <w:vAlign w:val="center"/>
          </w:tcPr>
          <w:p w14:paraId="0195F104" w14:textId="77777777" w:rsidR="001B63E3" w:rsidRPr="0004766A" w:rsidRDefault="001B63E3" w:rsidP="00AC6BB1">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požiadavky na propagáciu a reklamu</w:t>
            </w:r>
          </w:p>
        </w:tc>
        <w:tc>
          <w:tcPr>
            <w:tcW w:w="540" w:type="dxa"/>
            <w:tcBorders>
              <w:top w:val="nil"/>
              <w:left w:val="single" w:sz="4" w:space="0" w:color="auto"/>
              <w:bottom w:val="nil"/>
              <w:right w:val="nil"/>
            </w:tcBorders>
            <w:vAlign w:val="center"/>
          </w:tcPr>
          <w:p w14:paraId="704BD548" w14:textId="45919D2C"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888793873"/>
                <w14:checkbox>
                  <w14:checked w14:val="0"/>
                  <w14:checkedState w14:val="2612" w14:font="MS Gothic"/>
                  <w14:uncheckedState w14:val="2610" w14:font="MS Gothic"/>
                </w14:checkbox>
              </w:sdtPr>
              <w:sdtEndPr/>
              <w:sdtContent>
                <w:r w:rsidR="00045B40">
                  <w:rPr>
                    <w:rFonts w:ascii="MS Gothic" w:eastAsia="MS Gothic" w:hAnsi="MS Gothic" w:cs="Times New Roman" w:hint="eastAsia"/>
                  </w:rPr>
                  <w:t>☐</w:t>
                </w:r>
              </w:sdtContent>
            </w:sdt>
          </w:p>
        </w:tc>
        <w:tc>
          <w:tcPr>
            <w:tcW w:w="1632" w:type="dxa"/>
            <w:tcBorders>
              <w:top w:val="nil"/>
              <w:left w:val="nil"/>
              <w:bottom w:val="nil"/>
              <w:right w:val="nil"/>
            </w:tcBorders>
            <w:vAlign w:val="center"/>
          </w:tcPr>
          <w:p w14:paraId="28421927" w14:textId="428B2297"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1478723169"/>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nil"/>
              <w:right w:val="nil"/>
            </w:tcBorders>
            <w:vAlign w:val="center"/>
          </w:tcPr>
          <w:p w14:paraId="0ACBC510" w14:textId="430DF4F8" w:rsidR="001B63E3" w:rsidRPr="0004766A" w:rsidRDefault="00994766" w:rsidP="00045B40">
            <w:pPr>
              <w:spacing w:beforeLines="60" w:before="144" w:afterLines="60" w:after="144"/>
              <w:rPr>
                <w:rFonts w:ascii="Times New Roman" w:hAnsi="Times New Roman" w:cs="Times New Roman"/>
              </w:rPr>
            </w:pPr>
            <w:sdt>
              <w:sdtPr>
                <w:rPr>
                  <w:rFonts w:ascii="Times New Roman" w:hAnsi="Times New Roman" w:cs="Times New Roman"/>
                </w:rPr>
                <w:id w:val="-1810931045"/>
                <w14:checkbox>
                  <w14:checked w14:val="1"/>
                  <w14:checkedState w14:val="2612" w14:font="MS Gothic"/>
                  <w14:uncheckedState w14:val="2610" w14:font="MS Gothic"/>
                </w14:checkbox>
              </w:sdtPr>
              <w:sdtEndPr/>
              <w:sdtContent>
                <w:r w:rsidR="00045B40">
                  <w:rPr>
                    <w:rFonts w:ascii="MS Gothic" w:eastAsia="MS Gothic" w:hAnsi="MS Gothic" w:cs="Times New Roman" w:hint="eastAsia"/>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045B40">
              <w:rPr>
                <w:rFonts w:ascii="Times New Roman" w:hAnsi="Times New Roman" w:cs="Times New Roman"/>
                <w:i/>
                <w:iCs/>
                <w:sz w:val="24"/>
                <w:szCs w:val="24"/>
              </w:rPr>
              <w:t xml:space="preserve"> </w:t>
            </w:r>
            <w:r w:rsidR="00045B40">
              <w:rPr>
                <w:rFonts w:ascii="Times New Roman" w:hAnsi="Times New Roman" w:cs="Times New Roman"/>
                <w:i/>
                <w:iCs/>
                <w:noProof/>
                <w:sz w:val="24"/>
                <w:szCs w:val="24"/>
              </w:rPr>
              <w:t>§ 9a zákona 138/1992 Zb.</w:t>
            </w:r>
            <w:r w:rsidR="001A01EF" w:rsidRPr="001B63E3">
              <w:rPr>
                <w:rFonts w:ascii="Times New Roman" w:hAnsi="Times New Roman" w:cs="Times New Roman"/>
                <w:i/>
                <w:iCs/>
                <w:sz w:val="24"/>
                <w:szCs w:val="24"/>
              </w:rPr>
              <w:fldChar w:fldCharType="end"/>
            </w:r>
          </w:p>
        </w:tc>
        <w:tc>
          <w:tcPr>
            <w:tcW w:w="1346" w:type="dxa"/>
            <w:tcBorders>
              <w:top w:val="nil"/>
              <w:left w:val="nil"/>
              <w:bottom w:val="nil"/>
              <w:right w:val="single" w:sz="4" w:space="0" w:color="auto"/>
            </w:tcBorders>
            <w:vAlign w:val="center"/>
          </w:tcPr>
          <w:p w14:paraId="4653ACC3" w14:textId="1902249B"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858781044"/>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7C51562E" w14:textId="77777777" w:rsidTr="00AC6BB1">
        <w:tc>
          <w:tcPr>
            <w:tcW w:w="794" w:type="dxa"/>
            <w:vMerge/>
            <w:tcBorders>
              <w:right w:val="single" w:sz="4" w:space="0" w:color="auto"/>
            </w:tcBorders>
            <w:vAlign w:val="center"/>
          </w:tcPr>
          <w:p w14:paraId="0887895F" w14:textId="77777777" w:rsidR="001B63E3" w:rsidRPr="003B4948" w:rsidRDefault="001B63E3" w:rsidP="00AC6BB1">
            <w:pPr>
              <w:spacing w:beforeLines="60" w:before="144" w:afterLines="60" w:after="144"/>
              <w:ind w:left="284"/>
              <w:rPr>
                <w:rFonts w:ascii="Times New Roman" w:hAnsi="Times New Roman" w:cs="Times New Roman"/>
                <w:szCs w:val="24"/>
              </w:rPr>
            </w:pPr>
          </w:p>
        </w:tc>
        <w:tc>
          <w:tcPr>
            <w:tcW w:w="4116" w:type="dxa"/>
            <w:tcBorders>
              <w:top w:val="nil"/>
              <w:left w:val="single" w:sz="4" w:space="0" w:color="auto"/>
              <w:bottom w:val="single" w:sz="4" w:space="0" w:color="auto"/>
              <w:right w:val="single" w:sz="4" w:space="0" w:color="auto"/>
            </w:tcBorders>
            <w:vAlign w:val="center"/>
          </w:tcPr>
          <w:p w14:paraId="52ADB5BC" w14:textId="61609685" w:rsidR="001B63E3" w:rsidRPr="0004766A" w:rsidRDefault="001B63E3" w:rsidP="00AC6BB1">
            <w:pPr>
              <w:pStyle w:val="Odsekzoznamu"/>
              <w:numPr>
                <w:ilvl w:val="0"/>
                <w:numId w:val="7"/>
              </w:numPr>
              <w:spacing w:beforeLines="60" w:before="144" w:afterLines="60" w:after="144" w:line="240" w:lineRule="auto"/>
              <w:ind w:right="176"/>
              <w:rPr>
                <w:rFonts w:cs="Times New Roman"/>
                <w:sz w:val="22"/>
              </w:rPr>
            </w:pPr>
            <w:r w:rsidRPr="0004766A">
              <w:rPr>
                <w:rFonts w:cs="Times New Roman"/>
                <w:sz w:val="22"/>
              </w:rPr>
              <w:t xml:space="preserve">iné </w:t>
            </w:r>
            <w:r w:rsidR="001A01EF" w:rsidRPr="001B63E3">
              <w:rPr>
                <w:rFonts w:cs="Times New Roman"/>
                <w:i/>
                <w:iCs/>
                <w:szCs w:val="24"/>
              </w:rPr>
              <w:fldChar w:fldCharType="begin">
                <w:ffData>
                  <w:name w:val=""/>
                  <w:enabled/>
                  <w:calcOnExit w:val="0"/>
                  <w:textInput/>
                </w:ffData>
              </w:fldChar>
            </w:r>
            <w:r w:rsidR="001A01EF" w:rsidRPr="001B63E3">
              <w:rPr>
                <w:rFonts w:cs="Times New Roman"/>
                <w:i/>
                <w:iCs/>
                <w:szCs w:val="24"/>
              </w:rPr>
              <w:instrText xml:space="preserve"> FORMTEXT </w:instrText>
            </w:r>
            <w:r w:rsidR="001A01EF" w:rsidRPr="001B63E3">
              <w:rPr>
                <w:rFonts w:cs="Times New Roman"/>
                <w:i/>
                <w:iCs/>
                <w:szCs w:val="24"/>
              </w:rPr>
            </w:r>
            <w:r w:rsidR="001A01EF" w:rsidRPr="001B63E3">
              <w:rPr>
                <w:rFonts w:cs="Times New Roman"/>
                <w:i/>
                <w:iCs/>
                <w:szCs w:val="24"/>
              </w:rPr>
              <w:fldChar w:fldCharType="separate"/>
            </w:r>
            <w:r w:rsidR="001A01EF" w:rsidRPr="001B63E3">
              <w:rPr>
                <w:rFonts w:cs="Times New Roman"/>
                <w:i/>
                <w:iCs/>
                <w:noProof/>
                <w:szCs w:val="24"/>
              </w:rPr>
              <w:t> </w:t>
            </w:r>
            <w:r w:rsidR="001A01EF" w:rsidRPr="001B63E3">
              <w:rPr>
                <w:rFonts w:cs="Times New Roman"/>
                <w:i/>
                <w:iCs/>
                <w:noProof/>
                <w:szCs w:val="24"/>
              </w:rPr>
              <w:t> </w:t>
            </w:r>
            <w:r w:rsidR="001A01EF" w:rsidRPr="001B63E3">
              <w:rPr>
                <w:rFonts w:cs="Times New Roman"/>
                <w:i/>
                <w:iCs/>
                <w:noProof/>
                <w:szCs w:val="24"/>
              </w:rPr>
              <w:t> </w:t>
            </w:r>
            <w:r w:rsidR="001A01EF" w:rsidRPr="001B63E3">
              <w:rPr>
                <w:rFonts w:cs="Times New Roman"/>
                <w:i/>
                <w:iCs/>
                <w:noProof/>
                <w:szCs w:val="24"/>
              </w:rPr>
              <w:t> </w:t>
            </w:r>
            <w:r w:rsidR="001A01EF" w:rsidRPr="001B63E3">
              <w:rPr>
                <w:rFonts w:cs="Times New Roman"/>
                <w:i/>
                <w:iCs/>
                <w:noProof/>
                <w:szCs w:val="24"/>
              </w:rPr>
              <w:t> </w:t>
            </w:r>
            <w:r w:rsidR="001A01EF" w:rsidRPr="001B63E3">
              <w:rPr>
                <w:rFonts w:cs="Times New Roman"/>
                <w:i/>
                <w:iCs/>
                <w:szCs w:val="24"/>
              </w:rPr>
              <w:fldChar w:fldCharType="end"/>
            </w:r>
          </w:p>
        </w:tc>
        <w:tc>
          <w:tcPr>
            <w:tcW w:w="540" w:type="dxa"/>
            <w:tcBorders>
              <w:top w:val="nil"/>
              <w:left w:val="single" w:sz="4" w:space="0" w:color="auto"/>
              <w:bottom w:val="single" w:sz="4" w:space="0" w:color="auto"/>
              <w:right w:val="nil"/>
            </w:tcBorders>
            <w:vAlign w:val="center"/>
          </w:tcPr>
          <w:p w14:paraId="6D21DE49" w14:textId="79B2DD34"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1479729041"/>
                <w14:checkbox>
                  <w14:checked w14:val="1"/>
                  <w14:checkedState w14:val="2612" w14:font="MS Gothic"/>
                  <w14:uncheckedState w14:val="2610" w14:font="MS Gothic"/>
                </w14:checkbox>
              </w:sdtPr>
              <w:sdtEndPr/>
              <w:sdtContent>
                <w:r w:rsidR="007E6B1E">
                  <w:rPr>
                    <w:rFonts w:ascii="MS Gothic" w:eastAsia="MS Gothic" w:hAnsi="MS Gothic" w:cs="Times New Roman" w:hint="eastAsia"/>
                  </w:rPr>
                  <w:t>☒</w:t>
                </w:r>
              </w:sdtContent>
            </w:sdt>
          </w:p>
        </w:tc>
        <w:tc>
          <w:tcPr>
            <w:tcW w:w="1632" w:type="dxa"/>
            <w:tcBorders>
              <w:top w:val="nil"/>
              <w:left w:val="nil"/>
              <w:bottom w:val="single" w:sz="4" w:space="0" w:color="auto"/>
              <w:right w:val="nil"/>
            </w:tcBorders>
            <w:vAlign w:val="center"/>
          </w:tcPr>
          <w:p w14:paraId="4759936D" w14:textId="12A389A3"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616870876"/>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632" w:type="dxa"/>
            <w:tcBorders>
              <w:top w:val="nil"/>
              <w:left w:val="nil"/>
              <w:bottom w:val="single" w:sz="4" w:space="0" w:color="auto"/>
              <w:right w:val="nil"/>
            </w:tcBorders>
            <w:vAlign w:val="center"/>
          </w:tcPr>
          <w:p w14:paraId="52798EA5" w14:textId="12A729AE" w:rsidR="001B63E3" w:rsidRPr="0004766A" w:rsidRDefault="00994766" w:rsidP="00AC6BB1">
            <w:pPr>
              <w:spacing w:beforeLines="60" w:before="144" w:afterLines="60" w:after="144"/>
              <w:rPr>
                <w:rFonts w:ascii="Times New Roman" w:hAnsi="Times New Roman" w:cs="Times New Roman"/>
              </w:rPr>
            </w:pPr>
            <w:sdt>
              <w:sdtPr>
                <w:rPr>
                  <w:rFonts w:ascii="Times New Roman" w:hAnsi="Times New Roman" w:cs="Times New Roman"/>
                </w:rPr>
                <w:id w:val="1561589271"/>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c>
          <w:tcPr>
            <w:tcW w:w="1346" w:type="dxa"/>
            <w:tcBorders>
              <w:top w:val="nil"/>
              <w:left w:val="nil"/>
              <w:bottom w:val="single" w:sz="4" w:space="0" w:color="auto"/>
              <w:right w:val="single" w:sz="4" w:space="0" w:color="auto"/>
            </w:tcBorders>
            <w:vAlign w:val="center"/>
          </w:tcPr>
          <w:p w14:paraId="1C6225D0" w14:textId="637F6176" w:rsidR="001B63E3" w:rsidRPr="0004766A" w:rsidRDefault="00994766" w:rsidP="00AC6BB1">
            <w:pPr>
              <w:spacing w:beforeLines="60" w:before="144" w:afterLines="60" w:after="144"/>
              <w:rPr>
                <w:rFonts w:ascii="Times New Roman" w:hAnsi="Times New Roman" w:cs="Times New Roman"/>
                <w:u w:val="single"/>
              </w:rPr>
            </w:pPr>
            <w:sdt>
              <w:sdtPr>
                <w:rPr>
                  <w:rFonts w:ascii="Times New Roman" w:hAnsi="Times New Roman" w:cs="Times New Roman"/>
                </w:rPr>
                <w:id w:val="1068610538"/>
                <w14:checkbox>
                  <w14:checked w14:val="0"/>
                  <w14:checkedState w14:val="2612" w14:font="MS Gothic"/>
                  <w14:uncheckedState w14:val="2610" w14:font="MS Gothic"/>
                </w14:checkbox>
              </w:sdtPr>
              <w:sdtEndPr/>
              <w:sdtContent>
                <w:r w:rsidR="001B63E3" w:rsidRPr="0004766A">
                  <w:rPr>
                    <w:rFonts w:ascii="Segoe UI Symbol" w:eastAsia="MS Gothic" w:hAnsi="Segoe UI Symbol" w:cs="Segoe UI Symbol"/>
                  </w:rPr>
                  <w:t>☐</w:t>
                </w:r>
              </w:sdtContent>
            </w:sdt>
            <w:r w:rsidR="001A01EF" w:rsidRPr="001B63E3">
              <w:rPr>
                <w:rFonts w:ascii="Times New Roman" w:hAnsi="Times New Roman" w:cs="Times New Roman"/>
                <w:i/>
                <w:iCs/>
                <w:sz w:val="24"/>
                <w:szCs w:val="24"/>
              </w:rPr>
              <w:fldChar w:fldCharType="begin">
                <w:ffData>
                  <w:name w:val=""/>
                  <w:enabled/>
                  <w:calcOnExit w:val="0"/>
                  <w:textInput/>
                </w:ffData>
              </w:fldChar>
            </w:r>
            <w:r w:rsidR="001A01EF" w:rsidRPr="001B63E3">
              <w:rPr>
                <w:rFonts w:ascii="Times New Roman" w:hAnsi="Times New Roman" w:cs="Times New Roman"/>
                <w:i/>
                <w:iCs/>
                <w:sz w:val="24"/>
                <w:szCs w:val="24"/>
              </w:rPr>
              <w:instrText xml:space="preserve"> FORMTEXT </w:instrText>
            </w:r>
            <w:r w:rsidR="001A01EF" w:rsidRPr="001B63E3">
              <w:rPr>
                <w:rFonts w:ascii="Times New Roman" w:hAnsi="Times New Roman" w:cs="Times New Roman"/>
                <w:i/>
                <w:iCs/>
                <w:sz w:val="24"/>
                <w:szCs w:val="24"/>
              </w:rPr>
            </w:r>
            <w:r w:rsidR="001A01EF" w:rsidRPr="001B63E3">
              <w:rPr>
                <w:rFonts w:ascii="Times New Roman" w:hAnsi="Times New Roman" w:cs="Times New Roman"/>
                <w:i/>
                <w:iCs/>
                <w:sz w:val="24"/>
                <w:szCs w:val="24"/>
              </w:rPr>
              <w:fldChar w:fldCharType="separate"/>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noProof/>
                <w:sz w:val="24"/>
                <w:szCs w:val="24"/>
              </w:rPr>
              <w:t> </w:t>
            </w:r>
            <w:r w:rsidR="001A01EF" w:rsidRPr="001B63E3">
              <w:rPr>
                <w:rFonts w:ascii="Times New Roman" w:hAnsi="Times New Roman" w:cs="Times New Roman"/>
                <w:i/>
                <w:iCs/>
                <w:sz w:val="24"/>
                <w:szCs w:val="24"/>
              </w:rPr>
              <w:fldChar w:fldCharType="end"/>
            </w:r>
          </w:p>
        </w:tc>
      </w:tr>
      <w:tr w:rsidR="001B63E3" w:rsidRPr="003B4948" w14:paraId="4CF7D497" w14:textId="77777777" w:rsidTr="00AC6BB1">
        <w:tc>
          <w:tcPr>
            <w:tcW w:w="794" w:type="dxa"/>
          </w:tcPr>
          <w:p w14:paraId="576416B3" w14:textId="77777777" w:rsidR="001B63E3" w:rsidRPr="003B4948" w:rsidRDefault="001B63E3" w:rsidP="00AC6BB1">
            <w:pPr>
              <w:pStyle w:val="Odsekzoznamu"/>
              <w:numPr>
                <w:ilvl w:val="0"/>
                <w:numId w:val="16"/>
              </w:numPr>
              <w:spacing w:beforeLines="60" w:before="144" w:afterLines="60" w:after="144" w:line="240" w:lineRule="auto"/>
              <w:ind w:left="460"/>
              <w:rPr>
                <w:rFonts w:cs="Times New Roman"/>
                <w:szCs w:val="24"/>
              </w:rPr>
            </w:pPr>
            <w:r>
              <w:br w:type="page"/>
            </w:r>
          </w:p>
        </w:tc>
        <w:tc>
          <w:tcPr>
            <w:tcW w:w="4116" w:type="dxa"/>
            <w:tcBorders>
              <w:top w:val="single" w:sz="4" w:space="0" w:color="auto"/>
            </w:tcBorders>
          </w:tcPr>
          <w:p w14:paraId="35C7B1C3"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5270E0">
              <w:rPr>
                <w:rFonts w:ascii="Times New Roman" w:hAnsi="Times New Roman" w:cs="Times New Roman"/>
                <w:sz w:val="24"/>
                <w:szCs w:val="24"/>
              </w:rPr>
              <w:t>Označený verejný záujem možno dosiahnuť len navrhovaným spôsobom regulácie povolania</w:t>
            </w:r>
          </w:p>
        </w:tc>
        <w:tc>
          <w:tcPr>
            <w:tcW w:w="5150" w:type="dxa"/>
            <w:gridSpan w:val="4"/>
            <w:tcBorders>
              <w:top w:val="single" w:sz="4" w:space="0" w:color="auto"/>
            </w:tcBorders>
          </w:tcPr>
          <w:p w14:paraId="48FB4C6C" w14:textId="5CCC9352" w:rsidR="001B63E3" w:rsidRPr="003B4948"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793949818"/>
                <w14:checkbox>
                  <w14:checked w14:val="1"/>
                  <w14:checkedState w14:val="2612" w14:font="MS Gothic"/>
                  <w14:uncheckedState w14:val="2610" w14:font="MS Gothic"/>
                </w14:checkbox>
              </w:sdtPr>
              <w:sdtEndPr/>
              <w:sdtContent>
                <w:r w:rsidR="00244CB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áno</w:t>
            </w:r>
          </w:p>
          <w:p w14:paraId="6BAFA91E" w14:textId="77777777" w:rsidR="001B63E3" w:rsidRPr="003B4948" w:rsidRDefault="001B63E3" w:rsidP="00AC6BB1">
            <w:pPr>
              <w:tabs>
                <w:tab w:val="left" w:pos="347"/>
              </w:tabs>
              <w:spacing w:beforeLines="60" w:before="144" w:afterLines="60" w:after="144"/>
              <w:rPr>
                <w:rFonts w:ascii="Times New Roman" w:hAnsi="Times New Roman" w:cs="Times New Roman"/>
                <w:sz w:val="24"/>
                <w:szCs w:val="24"/>
              </w:rPr>
            </w:pPr>
            <w:r w:rsidRPr="003B4948">
              <w:rPr>
                <w:rFonts w:ascii="Segoe UI Symbol" w:eastAsia="MS Gothic" w:hAnsi="Segoe UI Symbol" w:cs="Segoe UI Symbol"/>
                <w:sz w:val="24"/>
                <w:szCs w:val="24"/>
              </w:rPr>
              <w:t>☐</w:t>
            </w:r>
            <w:r w:rsidRPr="003B4948">
              <w:rPr>
                <w:rFonts w:ascii="Times New Roman" w:hAnsi="Times New Roman" w:cs="Times New Roman"/>
                <w:sz w:val="24"/>
                <w:szCs w:val="24"/>
              </w:rPr>
              <w:t xml:space="preserve"> nie</w:t>
            </w:r>
          </w:p>
        </w:tc>
      </w:tr>
      <w:tr w:rsidR="001B63E3" w:rsidRPr="003B4948" w14:paraId="57ADD88B" w14:textId="77777777" w:rsidTr="00AC6BB1">
        <w:tc>
          <w:tcPr>
            <w:tcW w:w="794" w:type="dxa"/>
          </w:tcPr>
          <w:p w14:paraId="5AA385E3" w14:textId="77777777" w:rsidR="001B63E3" w:rsidRPr="003B4948" w:rsidRDefault="001B63E3" w:rsidP="00AC6BB1">
            <w:pPr>
              <w:pStyle w:val="Odsekzoznamu"/>
              <w:numPr>
                <w:ilvl w:val="0"/>
                <w:numId w:val="16"/>
              </w:numPr>
              <w:spacing w:beforeLines="60" w:before="144" w:afterLines="60" w:after="144" w:line="240" w:lineRule="auto"/>
              <w:ind w:left="460"/>
              <w:rPr>
                <w:rFonts w:cs="Times New Roman"/>
                <w:szCs w:val="24"/>
              </w:rPr>
            </w:pPr>
          </w:p>
        </w:tc>
        <w:tc>
          <w:tcPr>
            <w:tcW w:w="4116" w:type="dxa"/>
          </w:tcPr>
          <w:p w14:paraId="4E5437EC"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Účinky vzájomného pôsobenia viacerých spôsobov regulácie povolania</w:t>
            </w:r>
            <w:r>
              <w:rPr>
                <w:rFonts w:ascii="Times New Roman" w:hAnsi="Times New Roman" w:cs="Times New Roman"/>
                <w:sz w:val="24"/>
                <w:szCs w:val="24"/>
                <w:vertAlign w:val="superscript"/>
              </w:rPr>
              <w:t>9</w:t>
            </w:r>
            <w:r>
              <w:rPr>
                <w:rFonts w:ascii="Times New Roman" w:hAnsi="Times New Roman" w:cs="Times New Roman"/>
                <w:sz w:val="24"/>
                <w:szCs w:val="24"/>
              </w:rPr>
              <w:t>)</w:t>
            </w:r>
          </w:p>
        </w:tc>
        <w:tc>
          <w:tcPr>
            <w:tcW w:w="5150" w:type="dxa"/>
            <w:gridSpan w:val="4"/>
          </w:tcPr>
          <w:p w14:paraId="0FF22623" w14:textId="36F9F93A" w:rsidR="001B63E3" w:rsidRPr="003B4948" w:rsidRDefault="001B63E3" w:rsidP="007E6B1E">
            <w:pPr>
              <w:tabs>
                <w:tab w:val="left" w:pos="347"/>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3F2315">
              <w:rPr>
                <w:rFonts w:ascii="Times New Roman" w:hAnsi="Times New Roman" w:cs="Times New Roman"/>
                <w:i/>
                <w:iCs/>
                <w:sz w:val="24"/>
                <w:szCs w:val="24"/>
              </w:rPr>
              <w:t xml:space="preserve">vysoko kvalifikované a odborné poskytovanie služieb </w:t>
            </w:r>
            <w:r w:rsidRPr="001B63E3">
              <w:rPr>
                <w:rFonts w:ascii="Times New Roman" w:hAnsi="Times New Roman" w:cs="Times New Roman"/>
                <w:i/>
                <w:iCs/>
                <w:sz w:val="24"/>
                <w:szCs w:val="24"/>
              </w:rPr>
              <w:fldChar w:fldCharType="end"/>
            </w:r>
          </w:p>
        </w:tc>
      </w:tr>
      <w:tr w:rsidR="001B63E3" w:rsidRPr="003B4948" w14:paraId="3E5358A0" w14:textId="77777777" w:rsidTr="00AC6BB1">
        <w:tc>
          <w:tcPr>
            <w:tcW w:w="794" w:type="dxa"/>
          </w:tcPr>
          <w:p w14:paraId="43591F71" w14:textId="77777777" w:rsidR="001B63E3" w:rsidRPr="003B4948" w:rsidRDefault="001B63E3" w:rsidP="00AC6BB1">
            <w:pPr>
              <w:pStyle w:val="Odsekzoznamu"/>
              <w:numPr>
                <w:ilvl w:val="0"/>
                <w:numId w:val="16"/>
              </w:numPr>
              <w:spacing w:beforeLines="60" w:before="144" w:afterLines="60" w:after="144" w:line="240" w:lineRule="auto"/>
              <w:ind w:left="460"/>
              <w:rPr>
                <w:rFonts w:cs="Times New Roman"/>
                <w:szCs w:val="24"/>
              </w:rPr>
            </w:pPr>
          </w:p>
        </w:tc>
        <w:tc>
          <w:tcPr>
            <w:tcW w:w="4116" w:type="dxa"/>
          </w:tcPr>
          <w:p w14:paraId="4D180ED0"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Odôvodnenie vhodnosti navrhovaného spôsobu regulácie povolania na dosiahnutie verejného záujmu</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0</w:t>
            </w:r>
            <w:r w:rsidRPr="003B4948">
              <w:rPr>
                <w:rFonts w:ascii="Times New Roman" w:hAnsi="Times New Roman" w:cs="Times New Roman"/>
                <w:sz w:val="24"/>
                <w:szCs w:val="24"/>
              </w:rPr>
              <w:t>)</w:t>
            </w:r>
          </w:p>
        </w:tc>
        <w:tc>
          <w:tcPr>
            <w:tcW w:w="5150" w:type="dxa"/>
            <w:gridSpan w:val="4"/>
          </w:tcPr>
          <w:p w14:paraId="2EFD1675" w14:textId="59BF0906" w:rsidR="001B63E3" w:rsidRPr="003B4948" w:rsidRDefault="001B63E3" w:rsidP="00A15912">
            <w:pPr>
              <w:tabs>
                <w:tab w:val="left" w:pos="347"/>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A15912">
              <w:rPr>
                <w:rFonts w:ascii="Times New Roman" w:hAnsi="Times New Roman" w:cs="Times New Roman"/>
                <w:i/>
                <w:iCs/>
                <w:sz w:val="24"/>
                <w:szCs w:val="24"/>
              </w:rPr>
              <w:t>P</w:t>
            </w:r>
            <w:r w:rsidR="007E6B1E">
              <w:rPr>
                <w:rFonts w:ascii="Times New Roman" w:hAnsi="Times New Roman" w:cs="Times New Roman"/>
                <w:i/>
                <w:iCs/>
                <w:sz w:val="24"/>
                <w:szCs w:val="24"/>
              </w:rPr>
              <w:t xml:space="preserve">re dosiahnutie verejného záujmu </w:t>
            </w:r>
            <w:r w:rsidR="003F2315">
              <w:rPr>
                <w:rFonts w:ascii="Times New Roman" w:hAnsi="Times New Roman" w:cs="Times New Roman"/>
                <w:i/>
                <w:iCs/>
                <w:noProof/>
                <w:sz w:val="24"/>
                <w:szCs w:val="24"/>
              </w:rPr>
              <w:t xml:space="preserve">zákon 138/1992 Zb. reguluje </w:t>
            </w:r>
            <w:r w:rsidR="007E6B1E">
              <w:rPr>
                <w:rFonts w:ascii="Times New Roman" w:hAnsi="Times New Roman" w:cs="Times New Roman"/>
                <w:i/>
                <w:iCs/>
                <w:noProof/>
                <w:sz w:val="24"/>
                <w:szCs w:val="24"/>
              </w:rPr>
              <w:t xml:space="preserve">odborným spôsobom </w:t>
            </w:r>
            <w:r w:rsidR="003F2315">
              <w:rPr>
                <w:rFonts w:ascii="Times New Roman" w:hAnsi="Times New Roman" w:cs="Times New Roman"/>
                <w:i/>
                <w:iCs/>
                <w:noProof/>
                <w:sz w:val="24"/>
                <w:szCs w:val="24"/>
              </w:rPr>
              <w:t>aj ďalšie povolania</w:t>
            </w:r>
            <w:r w:rsidR="007E6B1E">
              <w:rPr>
                <w:rFonts w:ascii="Times New Roman" w:hAnsi="Times New Roman" w:cs="Times New Roman"/>
                <w:i/>
                <w:iCs/>
                <w:noProof/>
                <w:sz w:val="24"/>
                <w:szCs w:val="24"/>
              </w:rPr>
              <w:t xml:space="preserve">, ako sú </w:t>
            </w:r>
            <w:r w:rsidR="003F2315">
              <w:rPr>
                <w:rFonts w:ascii="Times New Roman" w:hAnsi="Times New Roman" w:cs="Times New Roman"/>
                <w:i/>
                <w:iCs/>
                <w:noProof/>
                <w:sz w:val="24"/>
                <w:szCs w:val="24"/>
              </w:rPr>
              <w:t>autorizovaný inžinier - projektant, autorizovaný stavbyvedúci, autorizovaný stavebný dozor,</w:t>
            </w:r>
            <w:r w:rsidR="007E6B1E">
              <w:rPr>
                <w:rFonts w:ascii="Times New Roman" w:hAnsi="Times New Roman" w:cs="Times New Roman"/>
                <w:i/>
                <w:iCs/>
                <w:noProof/>
                <w:sz w:val="24"/>
                <w:szCs w:val="24"/>
              </w:rPr>
              <w:t xml:space="preserve"> atď.,</w:t>
            </w:r>
            <w:r w:rsidR="003F2315">
              <w:rPr>
                <w:rFonts w:ascii="Times New Roman" w:hAnsi="Times New Roman" w:cs="Times New Roman"/>
                <w:i/>
                <w:iCs/>
                <w:noProof/>
                <w:sz w:val="24"/>
                <w:szCs w:val="24"/>
              </w:rPr>
              <w:t xml:space="preserve"> </w:t>
            </w:r>
            <w:r w:rsidR="007E6B1E">
              <w:rPr>
                <w:rFonts w:ascii="Times New Roman" w:hAnsi="Times New Roman" w:cs="Times New Roman"/>
                <w:i/>
                <w:iCs/>
                <w:noProof/>
                <w:sz w:val="24"/>
                <w:szCs w:val="24"/>
              </w:rPr>
              <w:t>ktoré sú vyhradenými činnosťami vo výstavbe a ktorých kvalita a výsledok uskutočnenia majú rozhodujúci vplyv</w:t>
            </w:r>
            <w:r w:rsidR="007E6B1E" w:rsidRPr="007E6B1E">
              <w:rPr>
                <w:rFonts w:ascii="Times New Roman" w:hAnsi="Times New Roman" w:cs="Times New Roman"/>
                <w:i/>
                <w:iCs/>
                <w:noProof/>
                <w:sz w:val="24"/>
                <w:szCs w:val="24"/>
              </w:rPr>
              <w:t xml:space="preserve"> na stavb</w:t>
            </w:r>
            <w:r w:rsidR="007E6B1E">
              <w:rPr>
                <w:rFonts w:ascii="Times New Roman" w:hAnsi="Times New Roman" w:cs="Times New Roman"/>
                <w:i/>
                <w:iCs/>
                <w:noProof/>
                <w:sz w:val="24"/>
                <w:szCs w:val="24"/>
              </w:rPr>
              <w:t>u, aby</w:t>
            </w:r>
            <w:r w:rsidR="007E6B1E" w:rsidRPr="007E6B1E">
              <w:rPr>
                <w:rFonts w:ascii="Times New Roman" w:hAnsi="Times New Roman" w:cs="Times New Roman"/>
                <w:i/>
                <w:iCs/>
                <w:noProof/>
                <w:sz w:val="24"/>
                <w:szCs w:val="24"/>
              </w:rPr>
              <w:t xml:space="preserve"> spĺňala základné požiadavky na stavby a stavebno-technické požiadavky na výstavbu. </w:t>
            </w:r>
            <w:r w:rsidR="003F2315">
              <w:rPr>
                <w:rFonts w:ascii="Times New Roman" w:hAnsi="Times New Roman" w:cs="Times New Roman"/>
                <w:i/>
                <w:iCs/>
                <w:noProof/>
                <w:sz w:val="24"/>
                <w:szCs w:val="24"/>
              </w:rPr>
              <w:t xml:space="preserve">   </w:t>
            </w:r>
            <w:r w:rsidRPr="001B63E3">
              <w:rPr>
                <w:rFonts w:ascii="Times New Roman" w:hAnsi="Times New Roman" w:cs="Times New Roman"/>
                <w:i/>
                <w:iCs/>
                <w:sz w:val="24"/>
                <w:szCs w:val="24"/>
              </w:rPr>
              <w:fldChar w:fldCharType="end"/>
            </w:r>
          </w:p>
        </w:tc>
      </w:tr>
      <w:tr w:rsidR="001B63E3" w:rsidRPr="003B4948" w14:paraId="289DA0EF" w14:textId="77777777" w:rsidTr="00AC6BB1">
        <w:tc>
          <w:tcPr>
            <w:tcW w:w="794" w:type="dxa"/>
          </w:tcPr>
          <w:p w14:paraId="1E7BCEF7" w14:textId="77777777" w:rsidR="001B63E3" w:rsidRPr="003B4948" w:rsidRDefault="001B63E3" w:rsidP="00AC6BB1">
            <w:pPr>
              <w:pStyle w:val="Odsekzoznamu"/>
              <w:numPr>
                <w:ilvl w:val="0"/>
                <w:numId w:val="16"/>
              </w:numPr>
              <w:spacing w:beforeLines="60" w:before="144" w:afterLines="60" w:after="144" w:line="240" w:lineRule="auto"/>
              <w:ind w:left="35" w:firstLine="0"/>
              <w:jc w:val="center"/>
              <w:rPr>
                <w:rFonts w:cs="Times New Roman"/>
                <w:szCs w:val="24"/>
              </w:rPr>
            </w:pPr>
          </w:p>
        </w:tc>
        <w:tc>
          <w:tcPr>
            <w:tcW w:w="4116" w:type="dxa"/>
          </w:tcPr>
          <w:p w14:paraId="0EBF8F3C"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Navrhovaná regulácia povolania má vplyv na</w:t>
            </w:r>
          </w:p>
        </w:tc>
        <w:tc>
          <w:tcPr>
            <w:tcW w:w="5150" w:type="dxa"/>
            <w:gridSpan w:val="4"/>
          </w:tcPr>
          <w:p w14:paraId="65E6986F" w14:textId="4829D931" w:rsidR="001B63E3" w:rsidRPr="003B4948" w:rsidRDefault="00994766" w:rsidP="00AC6BB1">
            <w:pPr>
              <w:tabs>
                <w:tab w:val="left" w:pos="347"/>
              </w:tabs>
              <w:spacing w:beforeLines="60" w:before="144" w:afterLines="60" w:after="144"/>
              <w:ind w:left="346" w:hanging="346"/>
              <w:rPr>
                <w:rFonts w:ascii="Times New Roman" w:hAnsi="Times New Roman" w:cs="Times New Roman"/>
                <w:sz w:val="24"/>
                <w:szCs w:val="24"/>
              </w:rPr>
            </w:pPr>
            <w:sdt>
              <w:sdtPr>
                <w:rPr>
                  <w:rFonts w:ascii="Times New Roman" w:hAnsi="Times New Roman" w:cs="Times New Roman"/>
                  <w:sz w:val="24"/>
                  <w:szCs w:val="24"/>
                </w:rPr>
                <w:id w:val="840278028"/>
                <w14:checkbox>
                  <w14:checked w14:val="1"/>
                  <w14:checkedState w14:val="2612" w14:font="MS Gothic"/>
                  <w14:uncheckedState w14:val="2610" w14:font="MS Gothic"/>
                </w14:checkbox>
              </w:sdtPr>
              <w:sdtEndPr/>
              <w:sdtContent>
                <w:r w:rsidR="00F43FE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voľný pohyb osôb a služieb</w:t>
            </w:r>
          </w:p>
          <w:p w14:paraId="5A72B789" w14:textId="64E2FDFB" w:rsidR="001B63E3" w:rsidRPr="003B4948" w:rsidRDefault="00994766" w:rsidP="00AC6BB1">
            <w:pPr>
              <w:tabs>
                <w:tab w:val="left" w:pos="347"/>
              </w:tabs>
              <w:spacing w:beforeLines="60" w:before="144" w:afterLines="60" w:after="144"/>
              <w:ind w:left="346" w:hanging="346"/>
              <w:rPr>
                <w:rFonts w:ascii="Times New Roman" w:hAnsi="Times New Roman" w:cs="Times New Roman"/>
                <w:sz w:val="24"/>
                <w:szCs w:val="24"/>
              </w:rPr>
            </w:pPr>
            <w:sdt>
              <w:sdtPr>
                <w:rPr>
                  <w:rFonts w:ascii="Times New Roman" w:hAnsi="Times New Roman" w:cs="Times New Roman"/>
                  <w:sz w:val="24"/>
                  <w:szCs w:val="24"/>
                </w:rPr>
                <w:id w:val="1837263886"/>
                <w14:checkbox>
                  <w14:checked w14:val="1"/>
                  <w14:checkedState w14:val="2612" w14:font="MS Gothic"/>
                  <w14:uncheckedState w14:val="2610" w14:font="MS Gothic"/>
                </w14:checkbox>
              </w:sdtPr>
              <w:sdtEndPr/>
              <w:sdtContent>
                <w:r w:rsidR="00F43FE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výber služby zo strany spotrebiteľa</w:t>
            </w:r>
          </w:p>
          <w:p w14:paraId="7DF7DB1B" w14:textId="0D417BFA" w:rsidR="001B63E3" w:rsidRPr="003B4948" w:rsidRDefault="00994766" w:rsidP="00AC6BB1">
            <w:pPr>
              <w:tabs>
                <w:tab w:val="left" w:pos="347"/>
              </w:tabs>
              <w:spacing w:beforeLines="60" w:before="144" w:afterLines="60" w:after="144"/>
              <w:ind w:left="346" w:hanging="346"/>
              <w:rPr>
                <w:rFonts w:ascii="Times New Roman" w:hAnsi="Times New Roman" w:cs="Times New Roman"/>
                <w:sz w:val="24"/>
                <w:szCs w:val="24"/>
              </w:rPr>
            </w:pPr>
            <w:sdt>
              <w:sdtPr>
                <w:rPr>
                  <w:rFonts w:ascii="Times New Roman" w:hAnsi="Times New Roman" w:cs="Times New Roman"/>
                  <w:sz w:val="24"/>
                  <w:szCs w:val="24"/>
                </w:rPr>
                <w:id w:val="-314949972"/>
                <w14:checkbox>
                  <w14:checked w14:val="1"/>
                  <w14:checkedState w14:val="2612" w14:font="MS Gothic"/>
                  <w14:uncheckedState w14:val="2610" w14:font="MS Gothic"/>
                </w14:checkbox>
              </w:sdtPr>
              <w:sdtEndPr/>
              <w:sdtContent>
                <w:r w:rsidR="00F43FE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kvalitu poskytovanej služby</w:t>
            </w:r>
          </w:p>
        </w:tc>
      </w:tr>
      <w:tr w:rsidR="001B63E3" w:rsidRPr="003B4948" w14:paraId="6E7927B3" w14:textId="77777777" w:rsidTr="00AC6BB1">
        <w:tc>
          <w:tcPr>
            <w:tcW w:w="794" w:type="dxa"/>
          </w:tcPr>
          <w:p w14:paraId="4233A9B2" w14:textId="77777777" w:rsidR="001B63E3" w:rsidRPr="003B4948" w:rsidRDefault="001B63E3" w:rsidP="00AC6BB1">
            <w:pPr>
              <w:pStyle w:val="Odsekzoznamu"/>
              <w:numPr>
                <w:ilvl w:val="0"/>
                <w:numId w:val="16"/>
              </w:numPr>
              <w:spacing w:beforeLines="60" w:before="144" w:afterLines="60" w:after="144" w:line="240" w:lineRule="auto"/>
              <w:ind w:left="460"/>
              <w:rPr>
                <w:rFonts w:cs="Times New Roman"/>
                <w:szCs w:val="24"/>
              </w:rPr>
            </w:pPr>
          </w:p>
        </w:tc>
        <w:tc>
          <w:tcPr>
            <w:tcW w:w="4116" w:type="dxa"/>
          </w:tcPr>
          <w:p w14:paraId="5301E655"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Odôvodnenie zvoleného spôsobu regulácie povolania vo vzťahu k menej obmedzujúcim prostriedkom na dosiahnutie verejného záujmu</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1</w:t>
            </w:r>
            <w:r w:rsidRPr="003B4948">
              <w:rPr>
                <w:rFonts w:ascii="Times New Roman" w:hAnsi="Times New Roman" w:cs="Times New Roman"/>
                <w:sz w:val="24"/>
                <w:szCs w:val="24"/>
              </w:rPr>
              <w:t xml:space="preserve">) </w:t>
            </w:r>
          </w:p>
        </w:tc>
        <w:tc>
          <w:tcPr>
            <w:tcW w:w="5150" w:type="dxa"/>
            <w:gridSpan w:val="4"/>
          </w:tcPr>
          <w:p w14:paraId="0AEE2E76" w14:textId="228D1338" w:rsidR="001B63E3" w:rsidRPr="003B4948" w:rsidRDefault="001B63E3" w:rsidP="00771757">
            <w:pPr>
              <w:tabs>
                <w:tab w:val="left" w:pos="347"/>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A15912" w:rsidRPr="00A15912">
              <w:rPr>
                <w:rFonts w:ascii="Times New Roman" w:hAnsi="Times New Roman" w:cs="Times New Roman"/>
                <w:i/>
                <w:iCs/>
                <w:noProof/>
                <w:sz w:val="24"/>
                <w:szCs w:val="24"/>
              </w:rPr>
              <w:t>Regulácia povolania zabezpečuje vykonávanie vyhradených činností oprávnenými osobami, ktoré sa vyžadujú pri zhotovovaní vyhradených stavieb, aby sa</w:t>
            </w:r>
            <w:r w:rsidR="00A15912">
              <w:rPr>
                <w:rFonts w:ascii="Times New Roman" w:hAnsi="Times New Roman" w:cs="Times New Roman"/>
                <w:i/>
                <w:iCs/>
                <w:noProof/>
                <w:sz w:val="24"/>
                <w:szCs w:val="24"/>
              </w:rPr>
              <w:t xml:space="preserve"> zabez</w:t>
            </w:r>
            <w:r w:rsidR="00771757">
              <w:rPr>
                <w:rFonts w:ascii="Times New Roman" w:hAnsi="Times New Roman" w:cs="Times New Roman"/>
                <w:i/>
                <w:iCs/>
                <w:noProof/>
                <w:sz w:val="24"/>
                <w:szCs w:val="24"/>
              </w:rPr>
              <w:t>p</w:t>
            </w:r>
            <w:r w:rsidR="00A15912">
              <w:rPr>
                <w:rFonts w:ascii="Times New Roman" w:hAnsi="Times New Roman" w:cs="Times New Roman"/>
                <w:i/>
                <w:iCs/>
                <w:noProof/>
                <w:sz w:val="24"/>
                <w:szCs w:val="24"/>
              </w:rPr>
              <w:t>ečila ochrana verejného záujmu,</w:t>
            </w:r>
            <w:r w:rsidR="00A15912" w:rsidRPr="00A15912">
              <w:rPr>
                <w:rFonts w:ascii="Times New Roman" w:hAnsi="Times New Roman" w:cs="Times New Roman"/>
                <w:i/>
                <w:iCs/>
                <w:noProof/>
                <w:sz w:val="24"/>
                <w:szCs w:val="24"/>
              </w:rPr>
              <w:t xml:space="preserve"> obmedzil</w:t>
            </w:r>
            <w:r w:rsidR="00A15912">
              <w:rPr>
                <w:rFonts w:ascii="Times New Roman" w:hAnsi="Times New Roman" w:cs="Times New Roman"/>
                <w:i/>
                <w:iCs/>
                <w:noProof/>
                <w:sz w:val="24"/>
                <w:szCs w:val="24"/>
              </w:rPr>
              <w:t>o sa</w:t>
            </w:r>
            <w:r w:rsidR="00A15912" w:rsidRPr="00A15912">
              <w:rPr>
                <w:rFonts w:ascii="Times New Roman" w:hAnsi="Times New Roman" w:cs="Times New Roman"/>
                <w:i/>
                <w:iCs/>
                <w:noProof/>
                <w:sz w:val="24"/>
                <w:szCs w:val="24"/>
              </w:rPr>
              <w:t xml:space="preserve"> riziko ohrozenia zdravia a života, a riziko vedúce k environmentálnym a hospodárskym škodám.   </w:t>
            </w:r>
            <w:r w:rsidR="003F2315">
              <w:rPr>
                <w:rFonts w:ascii="Times New Roman" w:hAnsi="Times New Roman" w:cs="Times New Roman"/>
                <w:i/>
                <w:iCs/>
                <w:noProof/>
                <w:sz w:val="24"/>
                <w:szCs w:val="24"/>
              </w:rPr>
              <w:t xml:space="preserve">  </w:t>
            </w:r>
            <w:r w:rsidRPr="001B63E3">
              <w:rPr>
                <w:rFonts w:ascii="Times New Roman" w:hAnsi="Times New Roman" w:cs="Times New Roman"/>
                <w:i/>
                <w:iCs/>
                <w:sz w:val="24"/>
                <w:szCs w:val="24"/>
              </w:rPr>
              <w:fldChar w:fldCharType="end"/>
            </w:r>
          </w:p>
        </w:tc>
      </w:tr>
    </w:tbl>
    <w:p w14:paraId="38F4FF21" w14:textId="77777777" w:rsidR="001B63E3" w:rsidRPr="003B4948" w:rsidRDefault="001B63E3" w:rsidP="001B63E3">
      <w:pPr>
        <w:rPr>
          <w:rFonts w:ascii="Times New Roman" w:hAnsi="Times New Roman" w:cs="Times New Roman"/>
          <w:sz w:val="24"/>
          <w:szCs w:val="24"/>
        </w:rPr>
      </w:pPr>
    </w:p>
    <w:p w14:paraId="1AAEF4F3" w14:textId="77777777" w:rsidR="00334C50" w:rsidRDefault="00334C50">
      <w:r>
        <w:br w:type="page"/>
      </w:r>
    </w:p>
    <w:tbl>
      <w:tblPr>
        <w:tblStyle w:val="Mriekatabuky"/>
        <w:tblW w:w="10060" w:type="dxa"/>
        <w:tblLayout w:type="fixed"/>
        <w:tblLook w:val="04A0" w:firstRow="1" w:lastRow="0" w:firstColumn="1" w:lastColumn="0" w:noHBand="0" w:noVBand="1"/>
      </w:tblPr>
      <w:tblGrid>
        <w:gridCol w:w="743"/>
        <w:gridCol w:w="2067"/>
        <w:gridCol w:w="2234"/>
        <w:gridCol w:w="5016"/>
      </w:tblGrid>
      <w:tr w:rsidR="001B63E3" w:rsidRPr="003B4948" w14:paraId="6E368EC1" w14:textId="77777777" w:rsidTr="00AC6BB1">
        <w:tc>
          <w:tcPr>
            <w:tcW w:w="10060" w:type="dxa"/>
            <w:gridSpan w:val="4"/>
          </w:tcPr>
          <w:p w14:paraId="29EC6DA1" w14:textId="7C8879A0" w:rsidR="001B63E3" w:rsidRPr="003B4948" w:rsidRDefault="001B63E3" w:rsidP="00AC6BB1">
            <w:pPr>
              <w:spacing w:beforeLines="60" w:before="144" w:afterLines="60" w:after="144"/>
              <w:ind w:right="176"/>
              <w:jc w:val="center"/>
              <w:rPr>
                <w:rFonts w:ascii="Times New Roman" w:hAnsi="Times New Roman" w:cs="Times New Roman"/>
                <w:b/>
                <w:sz w:val="24"/>
                <w:szCs w:val="24"/>
              </w:rPr>
            </w:pPr>
            <w:r w:rsidRPr="003B4948">
              <w:rPr>
                <w:rFonts w:ascii="Times New Roman" w:hAnsi="Times New Roman" w:cs="Times New Roman"/>
                <w:b/>
                <w:sz w:val="24"/>
                <w:szCs w:val="24"/>
              </w:rPr>
              <w:lastRenderedPageBreak/>
              <w:t>III.</w:t>
            </w:r>
            <w:r>
              <w:rPr>
                <w:rFonts w:ascii="Times New Roman" w:hAnsi="Times New Roman" w:cs="Times New Roman"/>
                <w:b/>
                <w:sz w:val="24"/>
                <w:szCs w:val="24"/>
              </w:rPr>
              <w:t xml:space="preserve"> </w:t>
            </w:r>
            <w:r w:rsidRPr="003B4948">
              <w:rPr>
                <w:rFonts w:ascii="Times New Roman" w:hAnsi="Times New Roman" w:cs="Times New Roman"/>
                <w:b/>
                <w:sz w:val="24"/>
                <w:szCs w:val="24"/>
              </w:rPr>
              <w:t>Odborná kvalifikácia na výkon regulovaného povolania</w:t>
            </w:r>
          </w:p>
        </w:tc>
      </w:tr>
      <w:tr w:rsidR="001B63E3" w:rsidRPr="003B4948" w14:paraId="094D5ECE" w14:textId="77777777" w:rsidTr="00AC6BB1">
        <w:trPr>
          <w:trHeight w:val="6259"/>
        </w:trPr>
        <w:tc>
          <w:tcPr>
            <w:tcW w:w="743" w:type="dxa"/>
            <w:vMerge w:val="restart"/>
          </w:tcPr>
          <w:p w14:paraId="3E0F7714" w14:textId="77777777" w:rsidR="001B63E3" w:rsidRPr="003B4948" w:rsidRDefault="001B63E3" w:rsidP="00AC6BB1">
            <w:pPr>
              <w:pStyle w:val="Odsekzoznamu"/>
              <w:numPr>
                <w:ilvl w:val="0"/>
                <w:numId w:val="16"/>
              </w:numPr>
              <w:spacing w:beforeLines="60" w:before="144" w:afterLines="60" w:after="144" w:line="240" w:lineRule="auto"/>
              <w:ind w:left="447"/>
              <w:jc w:val="both"/>
              <w:rPr>
                <w:rFonts w:cs="Times New Roman"/>
                <w:szCs w:val="24"/>
              </w:rPr>
            </w:pPr>
          </w:p>
          <w:p w14:paraId="72580292" w14:textId="77777777" w:rsidR="001B63E3" w:rsidRPr="003B4948" w:rsidRDefault="001B63E3" w:rsidP="00AC6BB1">
            <w:pPr>
              <w:rPr>
                <w:rFonts w:ascii="Times New Roman" w:hAnsi="Times New Roman" w:cs="Times New Roman"/>
                <w:sz w:val="24"/>
                <w:szCs w:val="24"/>
                <w:lang w:eastAsia="en-US"/>
              </w:rPr>
            </w:pPr>
          </w:p>
        </w:tc>
        <w:tc>
          <w:tcPr>
            <w:tcW w:w="2067" w:type="dxa"/>
            <w:vMerge w:val="restart"/>
          </w:tcPr>
          <w:p w14:paraId="35677FBE" w14:textId="77777777" w:rsidR="001B63E3" w:rsidRPr="003B4948" w:rsidRDefault="001B63E3" w:rsidP="00AC6BB1">
            <w:pPr>
              <w:spacing w:beforeLines="60" w:before="144" w:afterLines="60" w:after="144"/>
              <w:ind w:right="176"/>
              <w:rPr>
                <w:rFonts w:ascii="Times New Roman" w:hAnsi="Times New Roman" w:cs="Times New Roman"/>
                <w:sz w:val="24"/>
                <w:szCs w:val="24"/>
                <w:lang w:eastAsia="en-US"/>
              </w:rPr>
            </w:pPr>
            <w:r w:rsidRPr="003B4948">
              <w:rPr>
                <w:rFonts w:ascii="Times New Roman" w:hAnsi="Times New Roman" w:cs="Times New Roman"/>
                <w:sz w:val="24"/>
                <w:szCs w:val="24"/>
              </w:rPr>
              <w:t>Kvalifikačné predpoklady</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2234" w:type="dxa"/>
          </w:tcPr>
          <w:p w14:paraId="5E9C7AA8"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Formálne</w:t>
            </w:r>
            <w:r>
              <w:rPr>
                <w:rFonts w:ascii="Times New Roman" w:hAnsi="Times New Roman" w:cs="Times New Roman"/>
                <w:sz w:val="24"/>
                <w:szCs w:val="24"/>
              </w:rPr>
              <w:t xml:space="preserve"> </w:t>
            </w:r>
            <w:r w:rsidRPr="003B4948">
              <w:rPr>
                <w:rFonts w:ascii="Times New Roman" w:hAnsi="Times New Roman" w:cs="Times New Roman"/>
                <w:sz w:val="24"/>
                <w:szCs w:val="24"/>
              </w:rPr>
              <w:t>vzdelanie</w:t>
            </w:r>
          </w:p>
          <w:p w14:paraId="341A68AE" w14:textId="77777777" w:rsidR="001B63E3" w:rsidRPr="003B4948" w:rsidRDefault="001B63E3" w:rsidP="00AC6BB1">
            <w:pPr>
              <w:spacing w:beforeLines="60" w:before="144" w:afterLines="60" w:after="144"/>
              <w:ind w:right="176"/>
              <w:rPr>
                <w:rFonts w:ascii="Times New Roman" w:hAnsi="Times New Roman" w:cs="Times New Roman"/>
                <w:sz w:val="24"/>
                <w:szCs w:val="24"/>
              </w:rPr>
            </w:pPr>
          </w:p>
        </w:tc>
        <w:tc>
          <w:tcPr>
            <w:tcW w:w="5016" w:type="dxa"/>
          </w:tcPr>
          <w:p w14:paraId="742EB965" w14:textId="77777777" w:rsidR="001B63E3" w:rsidRPr="003B4948" w:rsidRDefault="001B63E3" w:rsidP="00AC6BB1">
            <w:pPr>
              <w:tabs>
                <w:tab w:val="left" w:pos="347"/>
              </w:tabs>
              <w:spacing w:beforeLines="60" w:before="144" w:afterLines="60" w:after="144"/>
              <w:rPr>
                <w:rFonts w:ascii="Times New Roman" w:hAnsi="Times New Roman" w:cs="Times New Roman"/>
                <w:sz w:val="24"/>
                <w:szCs w:val="24"/>
                <w:u w:val="single"/>
              </w:rPr>
            </w:pPr>
            <w:r w:rsidRPr="003B4948">
              <w:rPr>
                <w:rFonts w:ascii="Times New Roman" w:hAnsi="Times New Roman" w:cs="Times New Roman"/>
                <w:sz w:val="24"/>
                <w:szCs w:val="24"/>
                <w:u w:val="single"/>
              </w:rPr>
              <w:t>požadovaný stupeň vzdelania</w:t>
            </w:r>
          </w:p>
          <w:p w14:paraId="3F8B3DE5" w14:textId="77777777" w:rsidR="001B63E3" w:rsidRPr="003B4948"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742450503"/>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ab/>
              <w:t xml:space="preserve">nižšie stredné odborné vzdelanie, </w:t>
            </w:r>
            <w:r w:rsidR="001B63E3" w:rsidRPr="003B4948">
              <w:rPr>
                <w:rFonts w:ascii="Times New Roman" w:hAnsi="Times New Roman" w:cs="Times New Roman"/>
                <w:sz w:val="24"/>
                <w:szCs w:val="24"/>
              </w:rPr>
              <w:br/>
            </w:r>
            <w:r w:rsidR="001B63E3" w:rsidRPr="003B4948">
              <w:rPr>
                <w:rFonts w:ascii="Times New Roman" w:hAnsi="Times New Roman" w:cs="Times New Roman"/>
                <w:sz w:val="24"/>
                <w:szCs w:val="24"/>
              </w:rPr>
              <w:tab/>
              <w:t xml:space="preserve">stredné odborné vzdelanie, </w:t>
            </w:r>
            <w:r w:rsidR="001B63E3" w:rsidRPr="003B4948">
              <w:rPr>
                <w:rFonts w:ascii="Times New Roman" w:hAnsi="Times New Roman" w:cs="Times New Roman"/>
                <w:sz w:val="24"/>
                <w:szCs w:val="24"/>
              </w:rPr>
              <w:br/>
            </w:r>
            <w:r w:rsidR="001B63E3" w:rsidRPr="003B4948">
              <w:rPr>
                <w:rFonts w:ascii="Times New Roman" w:hAnsi="Times New Roman" w:cs="Times New Roman"/>
                <w:sz w:val="24"/>
                <w:szCs w:val="24"/>
              </w:rPr>
              <w:tab/>
              <w:t>úplné stredné všeobecné vzdelanie alebo</w:t>
            </w:r>
            <w:r w:rsidR="001B63E3" w:rsidRPr="003B4948">
              <w:rPr>
                <w:rFonts w:ascii="Times New Roman" w:hAnsi="Times New Roman" w:cs="Times New Roman"/>
                <w:sz w:val="24"/>
                <w:szCs w:val="24"/>
              </w:rPr>
              <w:br/>
            </w:r>
            <w:r w:rsidR="001B63E3" w:rsidRPr="003B4948">
              <w:rPr>
                <w:rFonts w:ascii="Times New Roman" w:hAnsi="Times New Roman" w:cs="Times New Roman"/>
                <w:sz w:val="24"/>
                <w:szCs w:val="24"/>
              </w:rPr>
              <w:tab/>
              <w:t>úplné stredné odborné vzdelanie</w:t>
            </w:r>
            <w:r w:rsidR="001B63E3" w:rsidRPr="003B4948" w:rsidDel="00974E28">
              <w:rPr>
                <w:rFonts w:ascii="Times New Roman" w:hAnsi="Times New Roman" w:cs="Times New Roman"/>
                <w:sz w:val="24"/>
                <w:szCs w:val="24"/>
              </w:rPr>
              <w:t xml:space="preserve"> </w:t>
            </w:r>
          </w:p>
          <w:p w14:paraId="5BD24ABD" w14:textId="77777777" w:rsidR="001B63E3" w:rsidRPr="003B4948"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343246410"/>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vyššie odborné vzdelanie</w:t>
            </w:r>
          </w:p>
          <w:p w14:paraId="2D8A189E" w14:textId="77777777" w:rsidR="001B63E3" w:rsidRPr="003B4948"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43910212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vysokoškolské vzdelanie prvého stupňa</w:t>
            </w:r>
          </w:p>
          <w:p w14:paraId="25DF24B7" w14:textId="586E757C" w:rsidR="001B63E3" w:rsidRPr="003B4948" w:rsidRDefault="00994766" w:rsidP="00AC6BB1">
            <w:pPr>
              <w:tabs>
                <w:tab w:val="left" w:pos="347"/>
              </w:tabs>
              <w:spacing w:beforeLines="60" w:before="144" w:afterLines="60" w:after="144"/>
              <w:ind w:right="158"/>
              <w:rPr>
                <w:rFonts w:ascii="Times New Roman" w:hAnsi="Times New Roman" w:cs="Times New Roman"/>
                <w:sz w:val="24"/>
                <w:szCs w:val="24"/>
              </w:rPr>
            </w:pPr>
            <w:sdt>
              <w:sdtPr>
                <w:rPr>
                  <w:rFonts w:ascii="Times New Roman" w:hAnsi="Times New Roman" w:cs="Times New Roman"/>
                  <w:sz w:val="24"/>
                  <w:szCs w:val="24"/>
                </w:rPr>
                <w:id w:val="32616994"/>
                <w14:checkbox>
                  <w14:checked w14:val="1"/>
                  <w14:checkedState w14:val="2612" w14:font="MS Gothic"/>
                  <w14:uncheckedState w14:val="2610" w14:font="MS Gothic"/>
                </w14:checkbox>
              </w:sdtPr>
              <w:sdtEndPr/>
              <w:sdtContent>
                <w:r w:rsidR="003F2315">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ab/>
              <w:t>vysokoškolské vzdelanie druhého stupňa</w:t>
            </w:r>
          </w:p>
          <w:p w14:paraId="7C90469C" w14:textId="77777777" w:rsidR="001B63E3" w:rsidRPr="003B4948" w:rsidRDefault="001B63E3" w:rsidP="00AC6BB1">
            <w:pPr>
              <w:tabs>
                <w:tab w:val="left" w:pos="347"/>
              </w:tabs>
              <w:spacing w:beforeLines="60" w:before="144" w:afterLines="60" w:after="144"/>
              <w:rPr>
                <w:rFonts w:ascii="Times New Roman" w:hAnsi="Times New Roman" w:cs="Times New Roman"/>
                <w:sz w:val="24"/>
                <w:szCs w:val="24"/>
                <w:u w:val="single"/>
              </w:rPr>
            </w:pPr>
            <w:r w:rsidRPr="003B4948">
              <w:rPr>
                <w:rFonts w:ascii="Times New Roman" w:hAnsi="Times New Roman" w:cs="Times New Roman"/>
                <w:sz w:val="24"/>
                <w:szCs w:val="24"/>
                <w:u w:val="single"/>
              </w:rPr>
              <w:t>požadovaný odbor vzdelania</w:t>
            </w:r>
          </w:p>
          <w:p w14:paraId="45F1CF79" w14:textId="21D6D3B6" w:rsidR="001B63E3" w:rsidRPr="003B4948"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385331434"/>
                <w14:checkbox>
                  <w14:checked w14:val="1"/>
                  <w14:checkedState w14:val="2612" w14:font="MS Gothic"/>
                  <w14:uncheckedState w14:val="2610" w14:font="MS Gothic"/>
                </w14:checkbox>
              </w:sdtPr>
              <w:sdtEndPr/>
              <w:sdtContent>
                <w:r w:rsidR="00D2238C">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ab/>
              <w:t xml:space="preserve">vyžaduje sa konkrétny učebný odbor alebo </w:t>
            </w:r>
            <w:r w:rsidR="001B63E3" w:rsidRPr="003B4948">
              <w:rPr>
                <w:rFonts w:ascii="Times New Roman" w:hAnsi="Times New Roman" w:cs="Times New Roman"/>
                <w:sz w:val="24"/>
                <w:szCs w:val="24"/>
              </w:rPr>
              <w:tab/>
              <w:t>študijný odbor</w:t>
            </w:r>
            <w:r w:rsidR="001B63E3">
              <w:rPr>
                <w:rFonts w:ascii="Times New Roman" w:hAnsi="Times New Roman" w:cs="Times New Roman"/>
                <w:sz w:val="24"/>
                <w:szCs w:val="24"/>
              </w:rPr>
              <w:t xml:space="preserve"> (</w:t>
            </w:r>
            <w:r w:rsidR="001B63E3" w:rsidRPr="003B4948">
              <w:rPr>
                <w:rFonts w:ascii="Times New Roman" w:hAnsi="Times New Roman" w:cs="Times New Roman"/>
                <w:sz w:val="24"/>
                <w:szCs w:val="24"/>
              </w:rPr>
              <w:t>názov</w:t>
            </w:r>
            <w:r w:rsidR="001B63E3">
              <w:rPr>
                <w:rFonts w:ascii="Times New Roman" w:hAnsi="Times New Roman" w:cs="Times New Roman"/>
                <w:sz w:val="24"/>
                <w:szCs w:val="24"/>
              </w:rPr>
              <w:t>)</w:t>
            </w:r>
            <w:r w:rsidR="001B63E3" w:rsidRPr="00550F64">
              <w:rPr>
                <w:rFonts w:ascii="Times New Roman" w:hAnsi="Times New Roman" w:cs="Times New Roman"/>
                <w:sz w:val="24"/>
                <w:szCs w:val="24"/>
                <w:vertAlign w:val="superscript"/>
              </w:rPr>
              <w:t>1</w:t>
            </w:r>
            <w:r w:rsidR="001B63E3">
              <w:rPr>
                <w:rFonts w:ascii="Times New Roman" w:hAnsi="Times New Roman" w:cs="Times New Roman"/>
                <w:sz w:val="24"/>
                <w:szCs w:val="24"/>
                <w:vertAlign w:val="superscript"/>
              </w:rPr>
              <w:t>3</w:t>
            </w:r>
            <w:r w:rsidR="001B63E3" w:rsidRPr="003B4948">
              <w:rPr>
                <w:rFonts w:ascii="Times New Roman" w:hAnsi="Times New Roman" w:cs="Times New Roman"/>
                <w:sz w:val="24"/>
                <w:szCs w:val="24"/>
              </w:rPr>
              <w:t>)</w:t>
            </w:r>
          </w:p>
          <w:p w14:paraId="68B13816" w14:textId="1E444B72" w:rsidR="001B63E3" w:rsidRPr="003B4948" w:rsidRDefault="001B63E3" w:rsidP="00AC6BB1">
            <w:pPr>
              <w:tabs>
                <w:tab w:val="left" w:pos="347"/>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D2238C" w:rsidRPr="00D2238C">
              <w:rPr>
                <w:rFonts w:ascii="Times New Roman" w:hAnsi="Times New Roman" w:cs="Times New Roman"/>
                <w:i/>
                <w:iCs/>
                <w:noProof/>
                <w:sz w:val="24"/>
                <w:szCs w:val="24"/>
              </w:rPr>
              <w:t xml:space="preserve">vysokoškolské vzdelanie druhého stupňa v príslušnom študijnom programe/odbore, § 16 zákona 138/1992 Zb. </w:t>
            </w:r>
            <w:r w:rsidRPr="001B63E3">
              <w:rPr>
                <w:rFonts w:ascii="Times New Roman" w:hAnsi="Times New Roman" w:cs="Times New Roman"/>
                <w:i/>
                <w:iCs/>
                <w:sz w:val="24"/>
                <w:szCs w:val="24"/>
              </w:rPr>
              <w:fldChar w:fldCharType="end"/>
            </w:r>
          </w:p>
          <w:p w14:paraId="71C189BE" w14:textId="7387EFD6" w:rsidR="001B63E3" w:rsidRPr="003B4948" w:rsidRDefault="00994766" w:rsidP="00AC6BB1">
            <w:pPr>
              <w:spacing w:beforeLines="60" w:before="144" w:afterLines="60" w:after="144"/>
              <w:ind w:left="377" w:hanging="377"/>
              <w:rPr>
                <w:rFonts w:ascii="Times New Roman" w:hAnsi="Times New Roman" w:cs="Times New Roman"/>
                <w:sz w:val="24"/>
                <w:szCs w:val="24"/>
              </w:rPr>
            </w:pPr>
            <w:sdt>
              <w:sdtPr>
                <w:rPr>
                  <w:rFonts w:ascii="Times New Roman" w:hAnsi="Times New Roman" w:cs="Times New Roman"/>
                  <w:sz w:val="24"/>
                  <w:szCs w:val="24"/>
                </w:rPr>
                <w:id w:val="1609156340"/>
                <w14:checkbox>
                  <w14:checked w14:val="0"/>
                  <w14:checkedState w14:val="2612" w14:font="MS Gothic"/>
                  <w14:uncheckedState w14:val="2610" w14:font="MS Gothic"/>
                </w14:checkbox>
              </w:sdtPr>
              <w:sdtEndPr/>
              <w:sdtContent>
                <w:r w:rsidR="00D2238C">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ab/>
              <w:t>nevyžaduje sa konkrétny učebný odbor alebo študijný odbor</w:t>
            </w:r>
            <w:r w:rsidR="001B63E3">
              <w:rPr>
                <w:rFonts w:ascii="Times New Roman" w:hAnsi="Times New Roman" w:cs="Times New Roman"/>
                <w:sz w:val="24"/>
                <w:szCs w:val="24"/>
              </w:rPr>
              <w:t xml:space="preserve"> (</w:t>
            </w:r>
            <w:r w:rsidR="001B63E3" w:rsidRPr="003B4948">
              <w:rPr>
                <w:rFonts w:ascii="Times New Roman" w:hAnsi="Times New Roman" w:cs="Times New Roman"/>
                <w:sz w:val="24"/>
                <w:szCs w:val="24"/>
              </w:rPr>
              <w:t>všeobecn</w:t>
            </w:r>
            <w:r w:rsidR="001B63E3">
              <w:rPr>
                <w:rFonts w:ascii="Times New Roman" w:hAnsi="Times New Roman" w:cs="Times New Roman"/>
                <w:sz w:val="24"/>
                <w:szCs w:val="24"/>
              </w:rPr>
              <w:t>á</w:t>
            </w:r>
            <w:r w:rsidR="001B63E3" w:rsidRPr="003B4948">
              <w:rPr>
                <w:rFonts w:ascii="Times New Roman" w:hAnsi="Times New Roman" w:cs="Times New Roman"/>
                <w:sz w:val="24"/>
                <w:szCs w:val="24"/>
              </w:rPr>
              <w:t xml:space="preserve"> kvalifikačn</w:t>
            </w:r>
            <w:r w:rsidR="001B63E3">
              <w:rPr>
                <w:rFonts w:ascii="Times New Roman" w:hAnsi="Times New Roman" w:cs="Times New Roman"/>
                <w:sz w:val="24"/>
                <w:szCs w:val="24"/>
              </w:rPr>
              <w:t>á</w:t>
            </w:r>
            <w:r w:rsidR="001B63E3" w:rsidRPr="003B4948">
              <w:rPr>
                <w:rFonts w:ascii="Times New Roman" w:hAnsi="Times New Roman" w:cs="Times New Roman"/>
                <w:sz w:val="24"/>
                <w:szCs w:val="24"/>
              </w:rPr>
              <w:t xml:space="preserve"> požiadavk</w:t>
            </w:r>
            <w:r w:rsidR="001B63E3">
              <w:rPr>
                <w:rFonts w:ascii="Times New Roman" w:hAnsi="Times New Roman" w:cs="Times New Roman"/>
                <w:sz w:val="24"/>
                <w:szCs w:val="24"/>
              </w:rPr>
              <w:t>a)</w:t>
            </w:r>
            <w:r w:rsidR="001B63E3" w:rsidRPr="00550F64">
              <w:rPr>
                <w:rFonts w:ascii="Times New Roman" w:hAnsi="Times New Roman" w:cs="Times New Roman"/>
                <w:sz w:val="24"/>
                <w:szCs w:val="24"/>
                <w:vertAlign w:val="superscript"/>
              </w:rPr>
              <w:t>1</w:t>
            </w:r>
            <w:r w:rsidR="001B63E3">
              <w:rPr>
                <w:rFonts w:ascii="Times New Roman" w:hAnsi="Times New Roman" w:cs="Times New Roman"/>
                <w:sz w:val="24"/>
                <w:szCs w:val="24"/>
                <w:vertAlign w:val="superscript"/>
              </w:rPr>
              <w:t>4</w:t>
            </w:r>
            <w:r w:rsidR="001B63E3" w:rsidRPr="003B4948">
              <w:rPr>
                <w:rFonts w:ascii="Times New Roman" w:hAnsi="Times New Roman" w:cs="Times New Roman"/>
                <w:sz w:val="24"/>
                <w:szCs w:val="24"/>
              </w:rPr>
              <w:t>)</w:t>
            </w:r>
          </w:p>
          <w:p w14:paraId="28CE317D" w14:textId="7FCCAEF6" w:rsidR="001B63E3" w:rsidRPr="003B4948" w:rsidRDefault="001B63E3" w:rsidP="00D2238C">
            <w:pPr>
              <w:spacing w:beforeLines="60" w:before="144" w:afterLines="60" w:after="144"/>
              <w:ind w:left="377" w:hanging="377"/>
              <w:rPr>
                <w:rFonts w:ascii="Times New Roman" w:hAnsi="Times New Roman" w:cs="Times New Roman"/>
                <w:sz w:val="24"/>
                <w:szCs w:val="24"/>
              </w:rPr>
            </w:pPr>
            <w:r w:rsidRPr="003B4948">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D2238C">
              <w:rPr>
                <w:rFonts w:ascii="Times New Roman" w:hAnsi="Times New Roman" w:cs="Times New Roman"/>
                <w:i/>
                <w:iCs/>
                <w:sz w:val="24"/>
                <w:szCs w:val="24"/>
              </w:rPr>
              <w:t> </w:t>
            </w:r>
            <w:r w:rsidR="00D2238C">
              <w:rPr>
                <w:rFonts w:ascii="Times New Roman" w:hAnsi="Times New Roman" w:cs="Times New Roman"/>
                <w:i/>
                <w:iCs/>
                <w:sz w:val="24"/>
                <w:szCs w:val="24"/>
              </w:rPr>
              <w:t> </w:t>
            </w:r>
            <w:r w:rsidR="00D2238C">
              <w:rPr>
                <w:rFonts w:ascii="Times New Roman" w:hAnsi="Times New Roman" w:cs="Times New Roman"/>
                <w:i/>
                <w:iCs/>
                <w:sz w:val="24"/>
                <w:szCs w:val="24"/>
              </w:rPr>
              <w:t> </w:t>
            </w:r>
            <w:r w:rsidR="00D2238C">
              <w:rPr>
                <w:rFonts w:ascii="Times New Roman" w:hAnsi="Times New Roman" w:cs="Times New Roman"/>
                <w:i/>
                <w:iCs/>
                <w:sz w:val="24"/>
                <w:szCs w:val="24"/>
              </w:rPr>
              <w:t> </w:t>
            </w:r>
            <w:r w:rsidR="00D2238C">
              <w:rPr>
                <w:rFonts w:ascii="Times New Roman" w:hAnsi="Times New Roman" w:cs="Times New Roman"/>
                <w:i/>
                <w:iCs/>
                <w:sz w:val="24"/>
                <w:szCs w:val="24"/>
              </w:rPr>
              <w:t> </w:t>
            </w:r>
            <w:r w:rsidRPr="001B63E3">
              <w:rPr>
                <w:rFonts w:ascii="Times New Roman" w:hAnsi="Times New Roman" w:cs="Times New Roman"/>
                <w:i/>
                <w:iCs/>
                <w:sz w:val="24"/>
                <w:szCs w:val="24"/>
              </w:rPr>
              <w:fldChar w:fldCharType="end"/>
            </w:r>
            <w:r w:rsidRPr="003B4948">
              <w:rPr>
                <w:rFonts w:ascii="Times New Roman" w:hAnsi="Times New Roman" w:cs="Times New Roman"/>
                <w:sz w:val="24"/>
                <w:szCs w:val="24"/>
              </w:rPr>
              <w:fldChar w:fldCharType="begin">
                <w:ffData>
                  <w:name w:val=""/>
                  <w:enabled/>
                  <w:calcOnExit w:val="0"/>
                  <w:textInput/>
                </w:ffData>
              </w:fldChar>
            </w:r>
            <w:r w:rsidRPr="003B4948">
              <w:rPr>
                <w:rFonts w:ascii="Times New Roman" w:hAnsi="Times New Roman" w:cs="Times New Roman"/>
                <w:sz w:val="24"/>
                <w:szCs w:val="24"/>
              </w:rPr>
              <w:instrText xml:space="preserve"> FORMTEXT </w:instrText>
            </w:r>
            <w:r w:rsidRPr="003B4948">
              <w:rPr>
                <w:rFonts w:ascii="Times New Roman" w:hAnsi="Times New Roman" w:cs="Times New Roman"/>
                <w:sz w:val="24"/>
                <w:szCs w:val="24"/>
              </w:rPr>
            </w:r>
            <w:r w:rsidRPr="003B4948">
              <w:rPr>
                <w:rFonts w:ascii="Times New Roman" w:hAnsi="Times New Roman" w:cs="Times New Roman"/>
                <w:sz w:val="24"/>
                <w:szCs w:val="24"/>
              </w:rPr>
              <w:fldChar w:fldCharType="separate"/>
            </w:r>
            <w:r w:rsidRPr="003B4948">
              <w:rPr>
                <w:rFonts w:ascii="Times New Roman" w:hAnsi="Times New Roman" w:cs="Times New Roman"/>
                <w:sz w:val="24"/>
                <w:szCs w:val="24"/>
              </w:rPr>
              <w:fldChar w:fldCharType="end"/>
            </w:r>
          </w:p>
        </w:tc>
      </w:tr>
      <w:tr w:rsidR="001B63E3" w:rsidRPr="003B4948" w14:paraId="4A1B4201" w14:textId="77777777" w:rsidTr="00AC6BB1">
        <w:tc>
          <w:tcPr>
            <w:tcW w:w="743" w:type="dxa"/>
            <w:vMerge/>
          </w:tcPr>
          <w:p w14:paraId="783AC8DE" w14:textId="77777777" w:rsidR="001B63E3" w:rsidRPr="003B4948" w:rsidRDefault="001B63E3" w:rsidP="00AC6BB1">
            <w:pPr>
              <w:pStyle w:val="Odsekzoznamu"/>
              <w:numPr>
                <w:ilvl w:val="0"/>
                <w:numId w:val="16"/>
              </w:numPr>
              <w:spacing w:beforeLines="60" w:before="144" w:afterLines="60" w:after="144" w:line="240" w:lineRule="auto"/>
              <w:rPr>
                <w:rFonts w:cs="Times New Roman"/>
                <w:szCs w:val="24"/>
              </w:rPr>
            </w:pPr>
          </w:p>
        </w:tc>
        <w:tc>
          <w:tcPr>
            <w:tcW w:w="2067" w:type="dxa"/>
            <w:vMerge/>
          </w:tcPr>
          <w:p w14:paraId="0238EA28" w14:textId="77777777" w:rsidR="001B63E3" w:rsidRPr="003B4948" w:rsidRDefault="001B63E3" w:rsidP="00AC6BB1">
            <w:pPr>
              <w:pStyle w:val="Odsekzoznamu"/>
              <w:numPr>
                <w:ilvl w:val="0"/>
                <w:numId w:val="16"/>
              </w:numPr>
              <w:spacing w:beforeLines="60" w:before="144" w:afterLines="60" w:after="144" w:line="240" w:lineRule="auto"/>
              <w:rPr>
                <w:rFonts w:cs="Times New Roman"/>
                <w:szCs w:val="24"/>
              </w:rPr>
            </w:pPr>
          </w:p>
        </w:tc>
        <w:tc>
          <w:tcPr>
            <w:tcW w:w="2234" w:type="dxa"/>
          </w:tcPr>
          <w:p w14:paraId="5C7BBD99"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Odborná prax </w:t>
            </w:r>
          </w:p>
        </w:tc>
        <w:tc>
          <w:tcPr>
            <w:tcW w:w="5016" w:type="dxa"/>
          </w:tcPr>
          <w:p w14:paraId="122571DA" w14:textId="77777777" w:rsidR="001B63E3" w:rsidRPr="003B4948" w:rsidRDefault="00994766" w:rsidP="00AC6BB1">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2104790587"/>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418D6574" w14:textId="081294AF" w:rsidR="001B63E3" w:rsidRDefault="00994766" w:rsidP="00AC6BB1">
            <w:pPr>
              <w:tabs>
                <w:tab w:val="left" w:pos="302"/>
              </w:tabs>
              <w:spacing w:beforeLines="30" w:before="72" w:afterLines="30" w:after="72"/>
              <w:ind w:left="344"/>
              <w:rPr>
                <w:rFonts w:ascii="Times New Roman" w:hAnsi="Times New Roman" w:cs="Times New Roman"/>
                <w:sz w:val="24"/>
                <w:szCs w:val="24"/>
              </w:rPr>
            </w:pPr>
            <w:sdt>
              <w:sdtPr>
                <w:rPr>
                  <w:rFonts w:ascii="Times New Roman" w:hAnsi="Times New Roman" w:cs="Times New Roman"/>
                  <w:sz w:val="24"/>
                  <w:szCs w:val="24"/>
                </w:rPr>
                <w:id w:val="-172419032"/>
                <w14:checkbox>
                  <w14:checked w14:val="1"/>
                  <w14:checkedState w14:val="2612" w14:font="MS Gothic"/>
                  <w14:uncheckedState w14:val="2610" w14:font="MS Gothic"/>
                </w14:checkbox>
              </w:sdtPr>
              <w:sdtEndPr/>
              <w:sdtContent>
                <w:r w:rsidR="00563E6E">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Pr>
                <w:rFonts w:ascii="Times New Roman" w:hAnsi="Times New Roman" w:cs="Times New Roman"/>
                <w:sz w:val="24"/>
                <w:szCs w:val="24"/>
              </w:rPr>
              <w:tab/>
            </w:r>
            <w:r w:rsidR="001B63E3" w:rsidRPr="003B4948">
              <w:rPr>
                <w:rFonts w:ascii="Times New Roman" w:hAnsi="Times New Roman" w:cs="Times New Roman"/>
                <w:sz w:val="24"/>
                <w:szCs w:val="24"/>
              </w:rPr>
              <w:t>požadovaná dĺžka odbornej praxe</w:t>
            </w:r>
            <w:r w:rsidR="001B63E3" w:rsidRPr="00550F64">
              <w:rPr>
                <w:rFonts w:ascii="Times New Roman" w:hAnsi="Times New Roman" w:cs="Times New Roman"/>
                <w:sz w:val="24"/>
                <w:szCs w:val="24"/>
                <w:vertAlign w:val="superscript"/>
              </w:rPr>
              <w:t>1</w:t>
            </w:r>
            <w:r w:rsidR="001B63E3">
              <w:rPr>
                <w:rFonts w:ascii="Times New Roman" w:hAnsi="Times New Roman" w:cs="Times New Roman"/>
                <w:sz w:val="24"/>
                <w:szCs w:val="24"/>
                <w:vertAlign w:val="superscript"/>
              </w:rPr>
              <w:t>5</w:t>
            </w:r>
            <w:r w:rsidR="001B63E3">
              <w:rPr>
                <w:rFonts w:ascii="Times New Roman" w:hAnsi="Times New Roman" w:cs="Times New Roman"/>
                <w:sz w:val="24"/>
                <w:szCs w:val="24"/>
              </w:rPr>
              <w:t>)</w:t>
            </w:r>
          </w:p>
          <w:p w14:paraId="6879E1E3" w14:textId="2A805E2C" w:rsidR="001B63E3" w:rsidRPr="003B4948" w:rsidRDefault="001B63E3" w:rsidP="00AC6BB1">
            <w:pPr>
              <w:tabs>
                <w:tab w:val="left" w:pos="302"/>
              </w:tabs>
              <w:spacing w:beforeLines="30" w:before="72" w:afterLines="30" w:after="72"/>
              <w:ind w:left="344"/>
              <w:rPr>
                <w:rFonts w:ascii="Times New Roman" w:hAnsi="Times New Roman" w:cs="Times New Roman"/>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563E6E">
              <w:rPr>
                <w:rFonts w:ascii="Times New Roman" w:hAnsi="Times New Roman" w:cs="Times New Roman"/>
                <w:i/>
                <w:iCs/>
                <w:sz w:val="24"/>
                <w:szCs w:val="24"/>
              </w:rPr>
              <w:t xml:space="preserve">min. </w:t>
            </w:r>
            <w:r w:rsidR="00563E6E">
              <w:rPr>
                <w:rFonts w:ascii="Times New Roman" w:hAnsi="Times New Roman" w:cs="Times New Roman"/>
                <w:i/>
                <w:iCs/>
                <w:noProof/>
                <w:sz w:val="24"/>
                <w:szCs w:val="24"/>
              </w:rPr>
              <w:t>3 roky, § 16b zákona 138/1992 Zb.</w:t>
            </w:r>
            <w:r w:rsidRPr="001B63E3">
              <w:rPr>
                <w:rFonts w:ascii="Times New Roman" w:hAnsi="Times New Roman" w:cs="Times New Roman"/>
                <w:i/>
                <w:iCs/>
                <w:sz w:val="24"/>
                <w:szCs w:val="24"/>
              </w:rPr>
              <w:fldChar w:fldCharType="end"/>
            </w:r>
          </w:p>
          <w:p w14:paraId="26DBBDFF" w14:textId="1D3F52AE" w:rsidR="001B63E3" w:rsidRPr="003B4948" w:rsidRDefault="00994766" w:rsidP="00AC6BB1">
            <w:pPr>
              <w:tabs>
                <w:tab w:val="left" w:pos="302"/>
              </w:tabs>
              <w:spacing w:beforeLines="30" w:before="72" w:afterLines="30" w:after="72"/>
              <w:ind w:left="344"/>
              <w:rPr>
                <w:rFonts w:ascii="Times New Roman" w:hAnsi="Times New Roman" w:cs="Times New Roman"/>
                <w:sz w:val="24"/>
                <w:szCs w:val="24"/>
              </w:rPr>
            </w:pPr>
            <w:sdt>
              <w:sdtPr>
                <w:rPr>
                  <w:rFonts w:ascii="Times New Roman" w:hAnsi="Times New Roman" w:cs="Times New Roman"/>
                  <w:sz w:val="24"/>
                  <w:szCs w:val="24"/>
                </w:rPr>
                <w:id w:val="-130014782"/>
                <w14:checkbox>
                  <w14:checked w14:val="1"/>
                  <w14:checkedState w14:val="2612" w14:font="MS Gothic"/>
                  <w14:uncheckedState w14:val="2610" w14:font="MS Gothic"/>
                </w14:checkbox>
              </w:sdtPr>
              <w:sdtEndPr/>
              <w:sdtContent>
                <w:r w:rsidR="00A15912">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Pr>
                <w:rFonts w:ascii="Times New Roman" w:hAnsi="Times New Roman" w:cs="Times New Roman"/>
                <w:sz w:val="24"/>
                <w:szCs w:val="24"/>
              </w:rPr>
              <w:tab/>
            </w:r>
            <w:r w:rsidR="001B63E3" w:rsidRPr="003B4948">
              <w:rPr>
                <w:rFonts w:ascii="Times New Roman" w:hAnsi="Times New Roman" w:cs="Times New Roman"/>
                <w:sz w:val="24"/>
                <w:szCs w:val="24"/>
              </w:rPr>
              <w:t>ďalšie podmienky odbornej praxe</w:t>
            </w:r>
            <w:r w:rsidR="001B63E3" w:rsidRPr="00550F64">
              <w:rPr>
                <w:rFonts w:ascii="Times New Roman" w:hAnsi="Times New Roman" w:cs="Times New Roman"/>
                <w:sz w:val="24"/>
                <w:szCs w:val="24"/>
                <w:vertAlign w:val="superscript"/>
              </w:rPr>
              <w:t>1</w:t>
            </w:r>
            <w:r w:rsidR="001B63E3">
              <w:rPr>
                <w:rFonts w:ascii="Times New Roman" w:hAnsi="Times New Roman" w:cs="Times New Roman"/>
                <w:sz w:val="24"/>
                <w:szCs w:val="24"/>
                <w:vertAlign w:val="superscript"/>
              </w:rPr>
              <w:t>6</w:t>
            </w:r>
            <w:r w:rsidR="001B63E3" w:rsidRPr="003B4948">
              <w:rPr>
                <w:rFonts w:ascii="Times New Roman" w:hAnsi="Times New Roman" w:cs="Times New Roman"/>
                <w:sz w:val="24"/>
                <w:szCs w:val="24"/>
              </w:rPr>
              <w:t>)</w:t>
            </w:r>
          </w:p>
          <w:p w14:paraId="5714B521" w14:textId="041A95BC" w:rsidR="001B63E3" w:rsidRPr="003B4948" w:rsidRDefault="001B63E3" w:rsidP="00AC6BB1">
            <w:pPr>
              <w:tabs>
                <w:tab w:val="left" w:pos="302"/>
              </w:tabs>
              <w:spacing w:beforeLines="30" w:before="72" w:afterLines="30" w:after="72"/>
              <w:ind w:left="344"/>
              <w:rPr>
                <w:rFonts w:ascii="Times New Roman" w:hAnsi="Times New Roman" w:cs="Times New Roman"/>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A15912" w:rsidRPr="00A15912">
              <w:rPr>
                <w:rFonts w:ascii="Times New Roman" w:hAnsi="Times New Roman" w:cs="Times New Roman"/>
                <w:i/>
                <w:iCs/>
                <w:noProof/>
                <w:sz w:val="24"/>
                <w:szCs w:val="24"/>
              </w:rPr>
              <w:t xml:space="preserve">preukázanie </w:t>
            </w:r>
            <w:r w:rsidR="00A15912">
              <w:rPr>
                <w:rFonts w:ascii="Times New Roman" w:hAnsi="Times New Roman" w:cs="Times New Roman"/>
                <w:i/>
                <w:iCs/>
                <w:noProof/>
                <w:sz w:val="24"/>
                <w:szCs w:val="24"/>
              </w:rPr>
              <w:t>pôsobenia</w:t>
            </w:r>
            <w:r w:rsidR="00A15912" w:rsidRPr="00A15912">
              <w:rPr>
                <w:rFonts w:ascii="Times New Roman" w:hAnsi="Times New Roman" w:cs="Times New Roman"/>
                <w:i/>
                <w:iCs/>
                <w:noProof/>
                <w:sz w:val="24"/>
                <w:szCs w:val="24"/>
              </w:rPr>
              <w:t xml:space="preserve"> </w:t>
            </w:r>
            <w:r w:rsidR="00A15912">
              <w:rPr>
                <w:rFonts w:ascii="Times New Roman" w:hAnsi="Times New Roman" w:cs="Times New Roman"/>
                <w:i/>
                <w:iCs/>
                <w:noProof/>
                <w:sz w:val="24"/>
                <w:szCs w:val="24"/>
              </w:rPr>
              <w:t>ako autorizovaný statik</w:t>
            </w:r>
            <w:r w:rsidR="00A15912" w:rsidRPr="00A15912">
              <w:rPr>
                <w:rFonts w:ascii="Times New Roman" w:hAnsi="Times New Roman" w:cs="Times New Roman"/>
                <w:i/>
                <w:iCs/>
                <w:noProof/>
                <w:sz w:val="24"/>
                <w:szCs w:val="24"/>
              </w:rPr>
              <w:t xml:space="preserve"> na min. 3 vyhradených stavbách</w:t>
            </w:r>
            <w:r w:rsidRPr="001B63E3">
              <w:rPr>
                <w:rFonts w:ascii="Times New Roman" w:hAnsi="Times New Roman" w:cs="Times New Roman"/>
                <w:i/>
                <w:iCs/>
                <w:sz w:val="24"/>
                <w:szCs w:val="24"/>
              </w:rPr>
              <w:fldChar w:fldCharType="end"/>
            </w:r>
          </w:p>
          <w:p w14:paraId="5075967E" w14:textId="77777777" w:rsidR="001B63E3" w:rsidRPr="003B4948" w:rsidRDefault="00994766" w:rsidP="00AC6BB1">
            <w:pPr>
              <w:tabs>
                <w:tab w:val="left" w:pos="347"/>
                <w:tab w:val="left" w:pos="2605"/>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423382659"/>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nie</w:t>
            </w:r>
          </w:p>
        </w:tc>
      </w:tr>
      <w:tr w:rsidR="001B63E3" w:rsidRPr="003B4948" w14:paraId="1F4F01AD" w14:textId="77777777" w:rsidTr="00AC6BB1">
        <w:tc>
          <w:tcPr>
            <w:tcW w:w="743" w:type="dxa"/>
            <w:vMerge/>
          </w:tcPr>
          <w:p w14:paraId="12BFFF3A" w14:textId="77777777" w:rsidR="001B63E3" w:rsidRPr="003B4948" w:rsidRDefault="001B63E3" w:rsidP="00AC6BB1">
            <w:pPr>
              <w:pStyle w:val="Odsekzoznamu"/>
              <w:numPr>
                <w:ilvl w:val="0"/>
                <w:numId w:val="16"/>
              </w:numPr>
              <w:spacing w:beforeLines="60" w:before="144" w:afterLines="60" w:after="144" w:line="240" w:lineRule="auto"/>
              <w:rPr>
                <w:rFonts w:cs="Times New Roman"/>
                <w:szCs w:val="24"/>
              </w:rPr>
            </w:pPr>
          </w:p>
        </w:tc>
        <w:tc>
          <w:tcPr>
            <w:tcW w:w="2067" w:type="dxa"/>
            <w:vMerge/>
          </w:tcPr>
          <w:p w14:paraId="6AAF05E5" w14:textId="77777777" w:rsidR="001B63E3" w:rsidRPr="003B4948" w:rsidRDefault="001B63E3" w:rsidP="00AC6BB1">
            <w:pPr>
              <w:pStyle w:val="Odsekzoznamu"/>
              <w:numPr>
                <w:ilvl w:val="0"/>
                <w:numId w:val="16"/>
              </w:numPr>
              <w:spacing w:beforeLines="60" w:before="144" w:afterLines="60" w:after="144" w:line="240" w:lineRule="auto"/>
              <w:rPr>
                <w:rFonts w:cs="Times New Roman"/>
                <w:szCs w:val="24"/>
              </w:rPr>
            </w:pPr>
          </w:p>
        </w:tc>
        <w:tc>
          <w:tcPr>
            <w:tcW w:w="2234" w:type="dxa"/>
          </w:tcPr>
          <w:p w14:paraId="57821A60" w14:textId="77777777" w:rsidR="001B63E3" w:rsidRPr="003B4948" w:rsidRDefault="001B63E3" w:rsidP="00AC6BB1">
            <w:pPr>
              <w:tabs>
                <w:tab w:val="left" w:pos="725"/>
              </w:tabs>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Ďalšie vzdelávanie</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7</w:t>
            </w:r>
            <w:r w:rsidRPr="003B4948">
              <w:rPr>
                <w:rFonts w:ascii="Times New Roman" w:hAnsi="Times New Roman" w:cs="Times New Roman"/>
                <w:sz w:val="24"/>
                <w:szCs w:val="24"/>
              </w:rPr>
              <w:t>)</w:t>
            </w:r>
          </w:p>
        </w:tc>
        <w:tc>
          <w:tcPr>
            <w:tcW w:w="5016" w:type="dxa"/>
          </w:tcPr>
          <w:p w14:paraId="353ABC34" w14:textId="0D7F034C" w:rsidR="001B63E3"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277846383"/>
                <w14:checkbox>
                  <w14:checked w14:val="0"/>
                  <w14:checkedState w14:val="2612" w14:font="MS Gothic"/>
                  <w14:uncheckedState w14:val="2610" w14:font="MS Gothic"/>
                </w14:checkbox>
              </w:sdtPr>
              <w:sdtEndPr/>
              <w:sdtContent>
                <w:r w:rsidR="00A15912">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ab/>
              <w:t>áno</w:t>
            </w:r>
            <w:r w:rsidR="001B63E3">
              <w:rPr>
                <w:rFonts w:ascii="Times New Roman" w:hAnsi="Times New Roman" w:cs="Times New Roman"/>
                <w:sz w:val="24"/>
                <w:szCs w:val="24"/>
              </w:rPr>
              <w:t>, požadované ďalšie vzdelávanie</w:t>
            </w:r>
          </w:p>
          <w:p w14:paraId="2952DCE0" w14:textId="7682206F" w:rsidR="001B63E3" w:rsidRPr="003B4948" w:rsidRDefault="001B63E3" w:rsidP="00AC6BB1">
            <w:pPr>
              <w:tabs>
                <w:tab w:val="left" w:pos="347"/>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A15912">
              <w:rPr>
                <w:rFonts w:ascii="Times New Roman" w:hAnsi="Times New Roman" w:cs="Times New Roman"/>
                <w:i/>
                <w:iCs/>
                <w:sz w:val="24"/>
                <w:szCs w:val="24"/>
              </w:rPr>
              <w:t> </w:t>
            </w:r>
            <w:r w:rsidR="00A15912">
              <w:rPr>
                <w:rFonts w:ascii="Times New Roman" w:hAnsi="Times New Roman" w:cs="Times New Roman"/>
                <w:i/>
                <w:iCs/>
                <w:sz w:val="24"/>
                <w:szCs w:val="24"/>
              </w:rPr>
              <w:t> </w:t>
            </w:r>
            <w:r w:rsidR="00A15912">
              <w:rPr>
                <w:rFonts w:ascii="Times New Roman" w:hAnsi="Times New Roman" w:cs="Times New Roman"/>
                <w:i/>
                <w:iCs/>
                <w:sz w:val="24"/>
                <w:szCs w:val="24"/>
              </w:rPr>
              <w:t> </w:t>
            </w:r>
            <w:r w:rsidRPr="001B63E3">
              <w:rPr>
                <w:rFonts w:ascii="Times New Roman" w:hAnsi="Times New Roman" w:cs="Times New Roman"/>
                <w:i/>
                <w:iCs/>
                <w:sz w:val="24"/>
                <w:szCs w:val="24"/>
              </w:rPr>
              <w:fldChar w:fldCharType="end"/>
            </w:r>
          </w:p>
          <w:p w14:paraId="6AF049E0" w14:textId="1F87268C" w:rsidR="001B63E3" w:rsidRPr="003B4948"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300728012"/>
                <w14:checkbox>
                  <w14:checked w14:val="1"/>
                  <w14:checkedState w14:val="2612" w14:font="MS Gothic"/>
                  <w14:uncheckedState w14:val="2610" w14:font="MS Gothic"/>
                </w14:checkbox>
              </w:sdtPr>
              <w:sdtEndPr/>
              <w:sdtContent>
                <w:r w:rsidR="00A15912">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ab/>
              <w:t>nie</w:t>
            </w:r>
          </w:p>
        </w:tc>
      </w:tr>
      <w:tr w:rsidR="001B63E3" w:rsidRPr="003B4948" w14:paraId="034F3E28" w14:textId="77777777" w:rsidTr="00AC6BB1">
        <w:tc>
          <w:tcPr>
            <w:tcW w:w="743" w:type="dxa"/>
            <w:vMerge/>
          </w:tcPr>
          <w:p w14:paraId="35000185" w14:textId="77777777" w:rsidR="001B63E3" w:rsidRPr="003B4948" w:rsidRDefault="001B63E3" w:rsidP="00AC6BB1">
            <w:pPr>
              <w:pStyle w:val="Odsekzoznamu"/>
              <w:numPr>
                <w:ilvl w:val="0"/>
                <w:numId w:val="16"/>
              </w:numPr>
              <w:spacing w:beforeLines="60" w:before="144" w:afterLines="60" w:after="144" w:line="240" w:lineRule="auto"/>
              <w:rPr>
                <w:rFonts w:cs="Times New Roman"/>
                <w:szCs w:val="24"/>
              </w:rPr>
            </w:pPr>
          </w:p>
        </w:tc>
        <w:tc>
          <w:tcPr>
            <w:tcW w:w="2067" w:type="dxa"/>
            <w:vMerge/>
          </w:tcPr>
          <w:p w14:paraId="5C472395" w14:textId="77777777" w:rsidR="001B63E3" w:rsidRPr="003B4948" w:rsidRDefault="001B63E3" w:rsidP="00AC6BB1">
            <w:pPr>
              <w:pStyle w:val="Odsekzoznamu"/>
              <w:numPr>
                <w:ilvl w:val="0"/>
                <w:numId w:val="16"/>
              </w:numPr>
              <w:spacing w:beforeLines="60" w:before="144" w:afterLines="60" w:after="144" w:line="240" w:lineRule="auto"/>
              <w:rPr>
                <w:rFonts w:cs="Times New Roman"/>
                <w:szCs w:val="24"/>
              </w:rPr>
            </w:pPr>
          </w:p>
        </w:tc>
        <w:tc>
          <w:tcPr>
            <w:tcW w:w="2234" w:type="dxa"/>
          </w:tcPr>
          <w:p w14:paraId="302CE3EC"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Osvedčenie o odbornej spôsobilosti</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8</w:t>
            </w:r>
            <w:r w:rsidRPr="003B4948">
              <w:rPr>
                <w:rFonts w:ascii="Times New Roman" w:hAnsi="Times New Roman" w:cs="Times New Roman"/>
                <w:sz w:val="24"/>
                <w:szCs w:val="24"/>
              </w:rPr>
              <w:t>)</w:t>
            </w:r>
          </w:p>
        </w:tc>
        <w:tc>
          <w:tcPr>
            <w:tcW w:w="5016" w:type="dxa"/>
          </w:tcPr>
          <w:p w14:paraId="45309193" w14:textId="54518852" w:rsidR="001B63E3"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509682877"/>
                <w14:checkbox>
                  <w14:checked w14:val="1"/>
                  <w14:checkedState w14:val="2612" w14:font="MS Gothic"/>
                  <w14:uncheckedState w14:val="2610" w14:font="MS Gothic"/>
                </w14:checkbox>
              </w:sdtPr>
              <w:sdtEndPr/>
              <w:sdtContent>
                <w:r w:rsidR="00F2162C">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ab/>
              <w:t>áno</w:t>
            </w:r>
            <w:r w:rsidR="001B63E3">
              <w:rPr>
                <w:rFonts w:ascii="Times New Roman" w:hAnsi="Times New Roman" w:cs="Times New Roman"/>
                <w:sz w:val="24"/>
                <w:szCs w:val="24"/>
              </w:rPr>
              <w:t xml:space="preserve">, požadované osvedčenie o odbornej </w:t>
            </w:r>
            <w:r w:rsidR="001B63E3">
              <w:rPr>
                <w:rFonts w:ascii="Times New Roman" w:hAnsi="Times New Roman" w:cs="Times New Roman"/>
                <w:sz w:val="24"/>
                <w:szCs w:val="24"/>
              </w:rPr>
              <w:tab/>
              <w:t>spôsobilosti</w:t>
            </w:r>
          </w:p>
          <w:p w14:paraId="734DA11F" w14:textId="04BEE00E" w:rsidR="001B63E3" w:rsidRPr="003B4948" w:rsidRDefault="001B63E3" w:rsidP="00AC6BB1">
            <w:pPr>
              <w:tabs>
                <w:tab w:val="left" w:pos="347"/>
              </w:tabs>
              <w:spacing w:beforeLines="60" w:before="144" w:afterLines="60" w:after="144"/>
              <w:ind w:left="511" w:hanging="511"/>
              <w:rPr>
                <w:rFonts w:ascii="Times New Roman" w:hAnsi="Times New Roman" w:cs="Times New Roman"/>
                <w:sz w:val="24"/>
                <w:szCs w:val="24"/>
              </w:rPr>
            </w:pPr>
            <w:r>
              <w:rPr>
                <w:rFonts w:ascii="Times New Roman" w:hAnsi="Times New Roman" w:cs="Times New Roman"/>
                <w:sz w:val="24"/>
                <w:szCs w:val="24"/>
              </w:rPr>
              <w:lastRenderedPageBreak/>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F2162C">
              <w:rPr>
                <w:rFonts w:ascii="Times New Roman" w:hAnsi="Times New Roman" w:cs="Times New Roman"/>
                <w:i/>
                <w:iCs/>
                <w:noProof/>
                <w:sz w:val="24"/>
                <w:szCs w:val="24"/>
              </w:rPr>
              <w:t>autorizačné osvedčenie, § 19 zákona 138/1992 Zb.</w:t>
            </w:r>
            <w:r w:rsidRPr="001B63E3">
              <w:rPr>
                <w:rFonts w:ascii="Times New Roman" w:hAnsi="Times New Roman" w:cs="Times New Roman"/>
                <w:i/>
                <w:iCs/>
                <w:sz w:val="24"/>
                <w:szCs w:val="24"/>
              </w:rPr>
              <w:fldChar w:fldCharType="end"/>
            </w:r>
          </w:p>
          <w:p w14:paraId="042B119C" w14:textId="77777777" w:rsidR="001B63E3" w:rsidRPr="003B4948"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95862395"/>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ab/>
              <w:t>nie</w:t>
            </w:r>
          </w:p>
        </w:tc>
      </w:tr>
      <w:tr w:rsidR="001B63E3" w:rsidRPr="003B4948" w14:paraId="14786B74" w14:textId="77777777" w:rsidTr="00AC6BB1">
        <w:tc>
          <w:tcPr>
            <w:tcW w:w="743" w:type="dxa"/>
          </w:tcPr>
          <w:p w14:paraId="121025A7" w14:textId="77777777" w:rsidR="001B63E3" w:rsidRPr="003B4948" w:rsidRDefault="001B63E3" w:rsidP="00AC6BB1">
            <w:pPr>
              <w:spacing w:beforeLines="60" w:before="144" w:afterLines="60" w:after="144"/>
              <w:ind w:left="-107" w:right="-69"/>
              <w:jc w:val="center"/>
              <w:rPr>
                <w:rFonts w:ascii="Times New Roman" w:hAnsi="Times New Roman" w:cs="Times New Roman"/>
                <w:sz w:val="24"/>
                <w:szCs w:val="24"/>
              </w:rPr>
            </w:pPr>
            <w:r w:rsidRPr="003B4948">
              <w:rPr>
                <w:rFonts w:ascii="Times New Roman" w:hAnsi="Times New Roman" w:cs="Times New Roman"/>
                <w:sz w:val="24"/>
                <w:szCs w:val="24"/>
              </w:rPr>
              <w:lastRenderedPageBreak/>
              <w:t>17.</w:t>
            </w:r>
          </w:p>
        </w:tc>
        <w:tc>
          <w:tcPr>
            <w:tcW w:w="4301" w:type="dxa"/>
            <w:gridSpan w:val="2"/>
          </w:tcPr>
          <w:p w14:paraId="10813617" w14:textId="77777777" w:rsidR="001B63E3" w:rsidRPr="003B4948" w:rsidRDefault="001B63E3" w:rsidP="00AC6BB1">
            <w:pPr>
              <w:tabs>
                <w:tab w:val="left" w:pos="321"/>
              </w:tabs>
              <w:spacing w:beforeLines="30" w:before="72" w:afterLines="30" w:after="72"/>
              <w:rPr>
                <w:rFonts w:ascii="Times New Roman" w:hAnsi="Times New Roman" w:cs="Times New Roman"/>
                <w:sz w:val="24"/>
                <w:szCs w:val="24"/>
              </w:rPr>
            </w:pPr>
            <w:r>
              <w:rPr>
                <w:rFonts w:ascii="Times New Roman" w:hAnsi="Times New Roman" w:cs="Times New Roman"/>
                <w:sz w:val="24"/>
                <w:szCs w:val="24"/>
              </w:rPr>
              <w:t>Ostatné spôsoby získania odbornej kvalifikácie</w:t>
            </w:r>
            <w:r w:rsidRPr="00550F64">
              <w:rPr>
                <w:rFonts w:ascii="Times New Roman" w:hAnsi="Times New Roman" w:cs="Times New Roman"/>
                <w:sz w:val="24"/>
                <w:szCs w:val="24"/>
                <w:vertAlign w:val="superscript"/>
              </w:rPr>
              <w:t>1</w:t>
            </w:r>
            <w:r>
              <w:rPr>
                <w:rFonts w:ascii="Times New Roman" w:hAnsi="Times New Roman" w:cs="Times New Roman"/>
                <w:sz w:val="24"/>
                <w:szCs w:val="24"/>
                <w:vertAlign w:val="superscript"/>
              </w:rPr>
              <w:t>9</w:t>
            </w:r>
            <w:r>
              <w:rPr>
                <w:rFonts w:ascii="Times New Roman" w:hAnsi="Times New Roman" w:cs="Times New Roman"/>
                <w:sz w:val="24"/>
                <w:szCs w:val="24"/>
              </w:rPr>
              <w:t>)</w:t>
            </w:r>
          </w:p>
        </w:tc>
        <w:tc>
          <w:tcPr>
            <w:tcW w:w="5016" w:type="dxa"/>
          </w:tcPr>
          <w:p w14:paraId="4804C03C" w14:textId="77777777" w:rsidR="001B63E3" w:rsidRPr="003B4948" w:rsidRDefault="00994766" w:rsidP="00AC6BB1">
            <w:pPr>
              <w:tabs>
                <w:tab w:val="left" w:pos="321"/>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46501387"/>
                <w14:checkbox>
                  <w14:checked w14:val="0"/>
                  <w14:checkedState w14:val="2612" w14:font="MS Gothic"/>
                  <w14:uncheckedState w14:val="2610" w14:font="MS Gothic"/>
                </w14:checkbox>
              </w:sdtPr>
              <w:sdtEndPr/>
              <w:sdtContent>
                <w:r w:rsidR="001B63E3">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áno</w:t>
            </w:r>
          </w:p>
          <w:p w14:paraId="794F9A41" w14:textId="77777777" w:rsidR="001B63E3" w:rsidRDefault="001B63E3" w:rsidP="00AC6BB1">
            <w:pPr>
              <w:tabs>
                <w:tab w:val="left" w:pos="321"/>
              </w:tabs>
              <w:spacing w:beforeLines="30" w:before="72" w:afterLines="30" w:after="72"/>
              <w:rPr>
                <w:rFonts w:ascii="Times New Roman" w:hAnsi="Times New Roman" w:cs="Times New Roman"/>
                <w:sz w:val="24"/>
                <w:szCs w:val="24"/>
              </w:rPr>
            </w:pPr>
            <w:r>
              <w:rPr>
                <w:rFonts w:ascii="Times New Roman" w:hAnsi="Times New Roman" w:cs="Times New Roman"/>
                <w:sz w:val="24"/>
                <w:szCs w:val="24"/>
              </w:rPr>
              <w:tab/>
              <w:t xml:space="preserve">kvalifikačný </w:t>
            </w:r>
            <w:r w:rsidRPr="005270E0">
              <w:rPr>
                <w:rFonts w:ascii="Times New Roman" w:hAnsi="Times New Roman" w:cs="Times New Roman"/>
                <w:sz w:val="24"/>
                <w:szCs w:val="24"/>
              </w:rPr>
              <w:t>predpoklad</w:t>
            </w:r>
            <w:r>
              <w:rPr>
                <w:rFonts w:ascii="Times New Roman" w:hAnsi="Times New Roman" w:cs="Times New Roman"/>
                <w:sz w:val="24"/>
                <w:szCs w:val="24"/>
              </w:rPr>
              <w:t>:</w:t>
            </w:r>
          </w:p>
          <w:p w14:paraId="7DDDB55B" w14:textId="05FA00D5" w:rsidR="001B63E3" w:rsidRDefault="001B63E3" w:rsidP="00AC6BB1">
            <w:pPr>
              <w:tabs>
                <w:tab w:val="left" w:pos="321"/>
              </w:tabs>
              <w:spacing w:beforeLines="30" w:before="72" w:afterLines="30" w:after="72"/>
              <w:rPr>
                <w:rFonts w:ascii="Times New Roman" w:hAnsi="Times New Roman" w:cs="Times New Roman"/>
                <w:sz w:val="24"/>
                <w:szCs w:val="24"/>
                <w:u w:val="single"/>
              </w:rPr>
            </w:pPr>
            <w:r w:rsidRPr="00E5770A">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A15912">
              <w:rPr>
                <w:rFonts w:ascii="Times New Roman" w:hAnsi="Times New Roman" w:cs="Times New Roman"/>
                <w:i/>
                <w:iCs/>
                <w:sz w:val="24"/>
                <w:szCs w:val="24"/>
              </w:rPr>
              <w:t> </w:t>
            </w:r>
            <w:r w:rsidR="00A15912">
              <w:rPr>
                <w:rFonts w:ascii="Times New Roman" w:hAnsi="Times New Roman" w:cs="Times New Roman"/>
                <w:i/>
                <w:iCs/>
                <w:sz w:val="24"/>
                <w:szCs w:val="24"/>
              </w:rPr>
              <w:t> </w:t>
            </w:r>
            <w:r w:rsidR="00A15912">
              <w:rPr>
                <w:rFonts w:ascii="Times New Roman" w:hAnsi="Times New Roman" w:cs="Times New Roman"/>
                <w:i/>
                <w:iCs/>
                <w:sz w:val="24"/>
                <w:szCs w:val="24"/>
              </w:rPr>
              <w:t> </w:t>
            </w:r>
            <w:r w:rsidR="00A15912">
              <w:rPr>
                <w:rFonts w:ascii="Times New Roman" w:hAnsi="Times New Roman" w:cs="Times New Roman"/>
                <w:i/>
                <w:iCs/>
                <w:sz w:val="24"/>
                <w:szCs w:val="24"/>
              </w:rPr>
              <w:t> </w:t>
            </w:r>
            <w:r w:rsidRPr="001B63E3">
              <w:rPr>
                <w:rFonts w:ascii="Times New Roman" w:hAnsi="Times New Roman" w:cs="Times New Roman"/>
                <w:i/>
                <w:iCs/>
                <w:sz w:val="24"/>
                <w:szCs w:val="24"/>
              </w:rPr>
              <w:fldChar w:fldCharType="end"/>
            </w:r>
          </w:p>
          <w:p w14:paraId="3D836D1A" w14:textId="77777777" w:rsidR="001B63E3" w:rsidRPr="003B4948" w:rsidRDefault="001B63E3" w:rsidP="00AC6BB1">
            <w:pPr>
              <w:tabs>
                <w:tab w:val="left" w:pos="321"/>
              </w:tabs>
              <w:spacing w:beforeLines="30" w:before="72" w:afterLines="30" w:after="72"/>
              <w:rPr>
                <w:rFonts w:ascii="Times New Roman" w:hAnsi="Times New Roman" w:cs="Times New Roman"/>
                <w:sz w:val="24"/>
                <w:szCs w:val="24"/>
              </w:rPr>
            </w:pPr>
          </w:p>
          <w:p w14:paraId="75FD60D3" w14:textId="649DA852" w:rsidR="001B63E3" w:rsidRPr="003B4948" w:rsidRDefault="00994766" w:rsidP="00AC6BB1">
            <w:pPr>
              <w:tabs>
                <w:tab w:val="left" w:pos="321"/>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936257904"/>
                <w14:checkbox>
                  <w14:checked w14:val="1"/>
                  <w14:checkedState w14:val="2612" w14:font="MS Gothic"/>
                  <w14:uncheckedState w14:val="2610" w14:font="MS Gothic"/>
                </w14:checkbox>
              </w:sdtPr>
              <w:sdtEndPr/>
              <w:sdtContent>
                <w:r w:rsidR="00494BE1">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nie </w:t>
            </w:r>
          </w:p>
        </w:tc>
      </w:tr>
      <w:tr w:rsidR="001B63E3" w:rsidRPr="003B4948" w14:paraId="6DE417EB" w14:textId="77777777" w:rsidTr="00AC6BB1">
        <w:tc>
          <w:tcPr>
            <w:tcW w:w="743" w:type="dxa"/>
          </w:tcPr>
          <w:p w14:paraId="6ABEEAB9" w14:textId="77777777" w:rsidR="001B63E3" w:rsidRPr="003B4948"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4301" w:type="dxa"/>
            <w:gridSpan w:val="2"/>
          </w:tcPr>
          <w:p w14:paraId="393FB424" w14:textId="77777777" w:rsidR="001B63E3" w:rsidRPr="003B4948" w:rsidRDefault="001B63E3" w:rsidP="00AC6BB1">
            <w:pPr>
              <w:tabs>
                <w:tab w:val="left" w:pos="321"/>
              </w:tabs>
              <w:spacing w:beforeLines="30" w:before="72" w:afterLines="30" w:after="72"/>
              <w:rPr>
                <w:rFonts w:ascii="Times New Roman" w:hAnsi="Times New Roman" w:cs="Times New Roman"/>
                <w:sz w:val="24"/>
                <w:szCs w:val="24"/>
              </w:rPr>
            </w:pPr>
            <w:r w:rsidRPr="003B4948">
              <w:rPr>
                <w:rFonts w:ascii="Times New Roman" w:hAnsi="Times New Roman" w:cs="Times New Roman"/>
                <w:sz w:val="24"/>
                <w:szCs w:val="24"/>
              </w:rPr>
              <w:t>Odôvodnenie rovnocennosti alternatívneho spôsobu získania odbornej kvalifikácie z hľadiska dosiahnutia označeného verejného záujmu</w:t>
            </w:r>
          </w:p>
        </w:tc>
        <w:tc>
          <w:tcPr>
            <w:tcW w:w="5016" w:type="dxa"/>
          </w:tcPr>
          <w:p w14:paraId="5BEEA95C" w14:textId="3E2A4AFE" w:rsidR="001B63E3" w:rsidRPr="003B4948" w:rsidRDefault="001B63E3" w:rsidP="00AC6BB1">
            <w:pPr>
              <w:tabs>
                <w:tab w:val="left" w:pos="321"/>
              </w:tabs>
              <w:spacing w:beforeLines="30" w:before="72" w:afterLines="30" w:after="72"/>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59E58933" w14:textId="77777777" w:rsidTr="00AC6BB1">
        <w:tc>
          <w:tcPr>
            <w:tcW w:w="743" w:type="dxa"/>
          </w:tcPr>
          <w:p w14:paraId="627688FB" w14:textId="77777777" w:rsidR="001B63E3" w:rsidRPr="003B4948"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4301" w:type="dxa"/>
            <w:gridSpan w:val="2"/>
          </w:tcPr>
          <w:p w14:paraId="7871F3B3"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Overenie ovládania štátneho jazyka Slovenskej republiky</w:t>
            </w:r>
          </w:p>
        </w:tc>
        <w:tc>
          <w:tcPr>
            <w:tcW w:w="5016" w:type="dxa"/>
          </w:tcPr>
          <w:p w14:paraId="469F1728" w14:textId="77777777" w:rsidR="001B63E3" w:rsidRPr="003B4948" w:rsidRDefault="00994766" w:rsidP="00AC6BB1">
            <w:pPr>
              <w:tabs>
                <w:tab w:val="left" w:pos="321"/>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804380874"/>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maturitnou skúškou zo štátneho jazyka alebo z jazyka, ktorý spĺňa požiadavku základnej zrozumiteľnosti z hľadiska štátneho jazyka</w:t>
            </w:r>
            <w:r w:rsidR="001B63E3">
              <w:rPr>
                <w:rFonts w:ascii="Times New Roman" w:hAnsi="Times New Roman" w:cs="Times New Roman"/>
                <w:sz w:val="24"/>
                <w:szCs w:val="24"/>
                <w:vertAlign w:val="superscript"/>
              </w:rPr>
              <w:t>20</w:t>
            </w:r>
            <w:r w:rsidR="001B63E3" w:rsidRPr="003B4948">
              <w:rPr>
                <w:rFonts w:ascii="Times New Roman" w:hAnsi="Times New Roman" w:cs="Times New Roman"/>
                <w:sz w:val="24"/>
                <w:szCs w:val="24"/>
              </w:rPr>
              <w:t>)</w:t>
            </w:r>
          </w:p>
          <w:p w14:paraId="6048408E" w14:textId="77777777" w:rsidR="001B63E3" w:rsidRDefault="00994766" w:rsidP="00AC6BB1">
            <w:pPr>
              <w:tabs>
                <w:tab w:val="left" w:pos="321"/>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2086796413"/>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štátnou jazykovou skúškou zo štátneho jazyka alebo z jazyka, ktorý spĺňa požiadavku základnej zrozumiteľnosti z hľadiska štátneho jazyka</w:t>
            </w:r>
            <w:r w:rsidR="001B63E3">
              <w:rPr>
                <w:rFonts w:ascii="Times New Roman" w:hAnsi="Times New Roman" w:cs="Times New Roman"/>
                <w:sz w:val="24"/>
                <w:szCs w:val="24"/>
                <w:vertAlign w:val="superscript"/>
              </w:rPr>
              <w:t>20</w:t>
            </w:r>
            <w:r w:rsidR="001B63E3" w:rsidRPr="003B4948">
              <w:rPr>
                <w:rFonts w:ascii="Times New Roman" w:hAnsi="Times New Roman" w:cs="Times New Roman"/>
                <w:sz w:val="24"/>
                <w:szCs w:val="24"/>
              </w:rPr>
              <w:t>)</w:t>
            </w:r>
          </w:p>
          <w:p w14:paraId="4EE17E6C" w14:textId="77777777" w:rsidR="001B63E3" w:rsidRDefault="00994766" w:rsidP="00AC6BB1">
            <w:pPr>
              <w:tabs>
                <w:tab w:val="left" w:pos="321"/>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1525679882"/>
                <w14:checkbox>
                  <w14:checked w14:val="0"/>
                  <w14:checkedState w14:val="2612" w14:font="MS Gothic"/>
                  <w14:uncheckedState w14:val="2610" w14:font="MS Gothic"/>
                </w14:checkbox>
              </w:sdtPr>
              <w:sdtEndPr/>
              <w:sdtContent>
                <w:r w:rsidR="001B63E3">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iným dokladom o jazykovej spôsobilosti názov dokladu:</w:t>
            </w:r>
          </w:p>
          <w:p w14:paraId="3BBBD239" w14:textId="70EFE4D2" w:rsidR="001B63E3" w:rsidRDefault="001B63E3" w:rsidP="00AC6BB1">
            <w:pPr>
              <w:tabs>
                <w:tab w:val="left" w:pos="321"/>
              </w:tabs>
              <w:spacing w:beforeLines="30" w:before="72" w:afterLines="30" w:after="72"/>
              <w:ind w:left="301" w:hanging="301"/>
              <w:rPr>
                <w:rFonts w:ascii="Times New Roman" w:hAnsi="Times New Roman" w:cs="Times New Roman"/>
                <w:sz w:val="24"/>
                <w:szCs w:val="24"/>
              </w:rPr>
            </w:pPr>
            <w:r>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2F7C9825" w14:textId="6BE50FC2" w:rsidR="001B63E3" w:rsidRPr="003B4948" w:rsidRDefault="00994766" w:rsidP="00AC6BB1">
            <w:pPr>
              <w:tabs>
                <w:tab w:val="left" w:pos="321"/>
              </w:tabs>
              <w:spacing w:beforeLines="30" w:before="72" w:afterLines="30" w:after="72"/>
              <w:ind w:left="301" w:hanging="301"/>
              <w:rPr>
                <w:rFonts w:ascii="Times New Roman" w:hAnsi="Times New Roman" w:cs="Times New Roman"/>
                <w:sz w:val="24"/>
                <w:szCs w:val="24"/>
              </w:rPr>
            </w:pPr>
            <w:sdt>
              <w:sdtPr>
                <w:rPr>
                  <w:rFonts w:ascii="Times New Roman" w:hAnsi="Times New Roman" w:cs="Times New Roman"/>
                  <w:sz w:val="24"/>
                  <w:szCs w:val="24"/>
                </w:rPr>
                <w:id w:val="-796992749"/>
                <w14:checkbox>
                  <w14:checked w14:val="1"/>
                  <w14:checkedState w14:val="2612" w14:font="MS Gothic"/>
                  <w14:uncheckedState w14:val="2610" w14:font="MS Gothic"/>
                </w14:checkbox>
              </w:sdtPr>
              <w:sdtEndPr/>
              <w:sdtContent>
                <w:r w:rsidR="002D0842">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neoveruje sa formálnym spôsobom</w:t>
            </w:r>
          </w:p>
        </w:tc>
      </w:tr>
      <w:tr w:rsidR="001B63E3" w:rsidRPr="003B4948" w14:paraId="03B03798" w14:textId="77777777" w:rsidTr="00AC6BB1">
        <w:tc>
          <w:tcPr>
            <w:tcW w:w="743" w:type="dxa"/>
          </w:tcPr>
          <w:p w14:paraId="55CD477D" w14:textId="77777777" w:rsidR="001B63E3" w:rsidRPr="003B4948"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4301" w:type="dxa"/>
            <w:gridSpan w:val="2"/>
          </w:tcPr>
          <w:p w14:paraId="3F3C57B5" w14:textId="77777777" w:rsidR="001B63E3" w:rsidRPr="003B4948" w:rsidRDefault="001B63E3" w:rsidP="00AC6BB1">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Súvislosť medzi rozsahom činností regulovaného povolania alebo rozsahom vyhradených činností a odbornou kvalifikáciou požadovanou na ich výkon</w:t>
            </w:r>
          </w:p>
        </w:tc>
        <w:tc>
          <w:tcPr>
            <w:tcW w:w="5016" w:type="dxa"/>
          </w:tcPr>
          <w:p w14:paraId="08FD97AB" w14:textId="4A5B9A95" w:rsidR="001B63E3" w:rsidRPr="003B4948" w:rsidRDefault="001B63E3" w:rsidP="00494BE1">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494BE1">
              <w:rPr>
                <w:rFonts w:ascii="Times New Roman" w:hAnsi="Times New Roman" w:cs="Times New Roman"/>
                <w:i/>
                <w:iCs/>
                <w:sz w:val="24"/>
                <w:szCs w:val="24"/>
              </w:rPr>
              <w:t xml:space="preserve">oprávnené osoby - len autorizovaní kontrolní inžinieri podľa </w:t>
            </w:r>
            <w:r w:rsidR="00494BE1">
              <w:rPr>
                <w:rFonts w:ascii="Times New Roman" w:hAnsi="Times New Roman" w:cs="Times New Roman"/>
                <w:i/>
                <w:iCs/>
                <w:noProof/>
                <w:sz w:val="24"/>
                <w:szCs w:val="24"/>
              </w:rPr>
              <w:t>§ 5a zákona 138/1992 Zb. môžu vykonávať kontrolné statické posúdenia požadované v § 30 ods. 5</w:t>
            </w:r>
            <w:r w:rsidR="005F277D">
              <w:rPr>
                <w:rFonts w:ascii="Times New Roman" w:hAnsi="Times New Roman" w:cs="Times New Roman"/>
                <w:i/>
                <w:iCs/>
                <w:noProof/>
                <w:sz w:val="24"/>
                <w:szCs w:val="24"/>
              </w:rPr>
              <w:t>b</w:t>
            </w:r>
            <w:r w:rsidR="00494BE1">
              <w:rPr>
                <w:rFonts w:ascii="Times New Roman" w:hAnsi="Times New Roman" w:cs="Times New Roman"/>
                <w:i/>
                <w:iCs/>
                <w:noProof/>
                <w:sz w:val="24"/>
                <w:szCs w:val="24"/>
              </w:rPr>
              <w:t xml:space="preserve"> zákona 25/2025 Z.z.   </w:t>
            </w:r>
            <w:r w:rsidRPr="001B63E3">
              <w:rPr>
                <w:rFonts w:ascii="Times New Roman" w:hAnsi="Times New Roman" w:cs="Times New Roman"/>
                <w:i/>
                <w:iCs/>
                <w:sz w:val="24"/>
                <w:szCs w:val="24"/>
              </w:rPr>
              <w:fldChar w:fldCharType="end"/>
            </w:r>
          </w:p>
        </w:tc>
      </w:tr>
      <w:tr w:rsidR="001B63E3" w:rsidRPr="003B4948" w14:paraId="18EEDCE4" w14:textId="77777777" w:rsidTr="00AC6BB1">
        <w:tc>
          <w:tcPr>
            <w:tcW w:w="743" w:type="dxa"/>
          </w:tcPr>
          <w:p w14:paraId="1A5165BD" w14:textId="77777777" w:rsidR="001B63E3" w:rsidRPr="003B4948"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4301" w:type="dxa"/>
            <w:gridSpan w:val="2"/>
          </w:tcPr>
          <w:p w14:paraId="3FB8BAE2" w14:textId="77777777" w:rsidR="001B63E3" w:rsidRPr="003B4948" w:rsidRDefault="001B63E3" w:rsidP="00AC6BB1">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Súvislosť medzi zložitosťou odbornej činnosti a požiadavkou, aby osoby, ktoré ju vykonávajú, mali príslušnú odbornú kvalifikáciu, najmä ak ide o úroveň, povahu a trvanie odbornej prípravy alebo o obsah a dĺžku odbornej praxe</w:t>
            </w:r>
            <w:r>
              <w:rPr>
                <w:rFonts w:ascii="Times New Roman" w:hAnsi="Times New Roman" w:cs="Times New Roman"/>
                <w:sz w:val="24"/>
                <w:szCs w:val="24"/>
                <w:vertAlign w:val="superscript"/>
              </w:rPr>
              <w:t>21</w:t>
            </w:r>
            <w:r w:rsidRPr="003B4948">
              <w:rPr>
                <w:rFonts w:ascii="Times New Roman" w:hAnsi="Times New Roman" w:cs="Times New Roman"/>
                <w:sz w:val="24"/>
                <w:szCs w:val="24"/>
              </w:rPr>
              <w:t>)</w:t>
            </w:r>
          </w:p>
        </w:tc>
        <w:tc>
          <w:tcPr>
            <w:tcW w:w="5016" w:type="dxa"/>
          </w:tcPr>
          <w:p w14:paraId="2CE644EC" w14:textId="4B409E07" w:rsidR="001B63E3" w:rsidRPr="003B4948" w:rsidRDefault="001B63E3" w:rsidP="0078758B">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494BE1">
              <w:rPr>
                <w:rFonts w:ascii="Times New Roman" w:hAnsi="Times New Roman" w:cs="Times New Roman"/>
                <w:i/>
                <w:iCs/>
                <w:noProof/>
                <w:sz w:val="24"/>
                <w:szCs w:val="24"/>
              </w:rPr>
              <w:t>ide o kvalifikovaný a odborne náročný výkon kontrolného s</w:t>
            </w:r>
            <w:r w:rsidR="00494BE1" w:rsidRPr="00494BE1">
              <w:rPr>
                <w:rFonts w:ascii="Times New Roman" w:hAnsi="Times New Roman" w:cs="Times New Roman"/>
                <w:i/>
                <w:iCs/>
                <w:noProof/>
                <w:sz w:val="24"/>
                <w:szCs w:val="24"/>
              </w:rPr>
              <w:t>tatické</w:t>
            </w:r>
            <w:r w:rsidR="00494BE1">
              <w:rPr>
                <w:rFonts w:ascii="Times New Roman" w:hAnsi="Times New Roman" w:cs="Times New Roman"/>
                <w:i/>
                <w:iCs/>
                <w:noProof/>
                <w:sz w:val="24"/>
                <w:szCs w:val="24"/>
              </w:rPr>
              <w:t>ho</w:t>
            </w:r>
            <w:r w:rsidR="00494BE1" w:rsidRPr="00494BE1">
              <w:rPr>
                <w:rFonts w:ascii="Times New Roman" w:hAnsi="Times New Roman" w:cs="Times New Roman"/>
                <w:i/>
                <w:iCs/>
                <w:noProof/>
                <w:sz w:val="24"/>
                <w:szCs w:val="24"/>
              </w:rPr>
              <w:t xml:space="preserve"> posúdeni</w:t>
            </w:r>
            <w:r w:rsidR="00494BE1">
              <w:rPr>
                <w:rFonts w:ascii="Times New Roman" w:hAnsi="Times New Roman" w:cs="Times New Roman"/>
                <w:i/>
                <w:iCs/>
                <w:noProof/>
                <w:sz w:val="24"/>
                <w:szCs w:val="24"/>
              </w:rPr>
              <w:t>a</w:t>
            </w:r>
            <w:r w:rsidR="00494BE1" w:rsidRPr="00494BE1">
              <w:rPr>
                <w:rFonts w:ascii="Times New Roman" w:hAnsi="Times New Roman" w:cs="Times New Roman"/>
                <w:i/>
                <w:iCs/>
                <w:noProof/>
                <w:sz w:val="24"/>
                <w:szCs w:val="24"/>
              </w:rPr>
              <w:t xml:space="preserve"> nosných konštrukcií stav</w:t>
            </w:r>
            <w:r w:rsidR="00494BE1">
              <w:rPr>
                <w:rFonts w:ascii="Times New Roman" w:hAnsi="Times New Roman" w:cs="Times New Roman"/>
                <w:i/>
                <w:iCs/>
                <w:noProof/>
                <w:sz w:val="24"/>
                <w:szCs w:val="24"/>
              </w:rPr>
              <w:t>ie</w:t>
            </w:r>
            <w:r w:rsidR="00494BE1" w:rsidRPr="00494BE1">
              <w:rPr>
                <w:rFonts w:ascii="Times New Roman" w:hAnsi="Times New Roman" w:cs="Times New Roman"/>
                <w:i/>
                <w:iCs/>
                <w:noProof/>
                <w:sz w:val="24"/>
                <w:szCs w:val="24"/>
              </w:rPr>
              <w:t>b,</w:t>
            </w:r>
            <w:r w:rsidR="00494BE1">
              <w:rPr>
                <w:rFonts w:ascii="Times New Roman" w:hAnsi="Times New Roman" w:cs="Times New Roman"/>
                <w:i/>
                <w:iCs/>
                <w:noProof/>
                <w:sz w:val="24"/>
                <w:szCs w:val="24"/>
              </w:rPr>
              <w:t xml:space="preserve"> ktoré</w:t>
            </w:r>
            <w:r w:rsidR="0078758B">
              <w:rPr>
                <w:rFonts w:ascii="Times New Roman" w:hAnsi="Times New Roman" w:cs="Times New Roman"/>
                <w:i/>
                <w:iCs/>
                <w:noProof/>
                <w:sz w:val="24"/>
                <w:szCs w:val="24"/>
              </w:rPr>
              <w:t xml:space="preserve"> môže</w:t>
            </w:r>
            <w:r w:rsidR="00494BE1">
              <w:rPr>
                <w:rFonts w:ascii="Times New Roman" w:hAnsi="Times New Roman" w:cs="Times New Roman"/>
                <w:i/>
                <w:iCs/>
                <w:noProof/>
                <w:sz w:val="24"/>
                <w:szCs w:val="24"/>
              </w:rPr>
              <w:t xml:space="preserve"> ovláda</w:t>
            </w:r>
            <w:r w:rsidR="0078758B">
              <w:rPr>
                <w:rFonts w:ascii="Times New Roman" w:hAnsi="Times New Roman" w:cs="Times New Roman"/>
                <w:i/>
                <w:iCs/>
                <w:noProof/>
                <w:sz w:val="24"/>
                <w:szCs w:val="24"/>
              </w:rPr>
              <w:t>ť</w:t>
            </w:r>
            <w:r w:rsidR="00494BE1">
              <w:rPr>
                <w:rFonts w:ascii="Times New Roman" w:hAnsi="Times New Roman" w:cs="Times New Roman"/>
                <w:i/>
                <w:iCs/>
                <w:noProof/>
                <w:sz w:val="24"/>
                <w:szCs w:val="24"/>
              </w:rPr>
              <w:t xml:space="preserve"> len osoba s</w:t>
            </w:r>
            <w:r w:rsidR="0078758B">
              <w:rPr>
                <w:rFonts w:ascii="Times New Roman" w:hAnsi="Times New Roman" w:cs="Times New Roman"/>
                <w:i/>
                <w:iCs/>
                <w:noProof/>
                <w:sz w:val="24"/>
                <w:szCs w:val="24"/>
              </w:rPr>
              <w:t xml:space="preserve"> 2. stupňom </w:t>
            </w:r>
            <w:r w:rsidR="00494BE1">
              <w:rPr>
                <w:rFonts w:ascii="Times New Roman" w:hAnsi="Times New Roman" w:cs="Times New Roman"/>
                <w:i/>
                <w:iCs/>
                <w:noProof/>
                <w:sz w:val="24"/>
                <w:szCs w:val="24"/>
              </w:rPr>
              <w:t>vysokoškolsk</w:t>
            </w:r>
            <w:r w:rsidR="0078758B">
              <w:rPr>
                <w:rFonts w:ascii="Times New Roman" w:hAnsi="Times New Roman" w:cs="Times New Roman"/>
                <w:i/>
                <w:iCs/>
                <w:noProof/>
                <w:sz w:val="24"/>
                <w:szCs w:val="24"/>
              </w:rPr>
              <w:t>ého</w:t>
            </w:r>
            <w:r w:rsidR="00494BE1">
              <w:rPr>
                <w:rFonts w:ascii="Times New Roman" w:hAnsi="Times New Roman" w:cs="Times New Roman"/>
                <w:i/>
                <w:iCs/>
                <w:noProof/>
                <w:sz w:val="24"/>
                <w:szCs w:val="24"/>
              </w:rPr>
              <w:t xml:space="preserve"> vzdela</w:t>
            </w:r>
            <w:r w:rsidR="0078758B">
              <w:rPr>
                <w:rFonts w:ascii="Times New Roman" w:hAnsi="Times New Roman" w:cs="Times New Roman"/>
                <w:i/>
                <w:iCs/>
                <w:noProof/>
                <w:sz w:val="24"/>
                <w:szCs w:val="24"/>
              </w:rPr>
              <w:t xml:space="preserve">nia </w:t>
            </w:r>
            <w:r w:rsidR="00494BE1">
              <w:rPr>
                <w:rFonts w:ascii="Times New Roman" w:hAnsi="Times New Roman" w:cs="Times New Roman"/>
                <w:i/>
                <w:iCs/>
                <w:noProof/>
                <w:sz w:val="24"/>
                <w:szCs w:val="24"/>
              </w:rPr>
              <w:t>a</w:t>
            </w:r>
            <w:r w:rsidR="0078758B">
              <w:rPr>
                <w:rFonts w:ascii="Times New Roman" w:hAnsi="Times New Roman" w:cs="Times New Roman"/>
                <w:i/>
                <w:iCs/>
                <w:noProof/>
                <w:sz w:val="24"/>
                <w:szCs w:val="24"/>
              </w:rPr>
              <w:t> nadobudnutými viacročnými skúsenosťami priamo v praxi</w:t>
            </w:r>
            <w:r w:rsidRPr="001B63E3">
              <w:rPr>
                <w:rFonts w:ascii="Times New Roman" w:hAnsi="Times New Roman" w:cs="Times New Roman"/>
                <w:i/>
                <w:iCs/>
                <w:sz w:val="24"/>
                <w:szCs w:val="24"/>
              </w:rPr>
              <w:fldChar w:fldCharType="end"/>
            </w:r>
          </w:p>
        </w:tc>
      </w:tr>
    </w:tbl>
    <w:p w14:paraId="1E9CD16D" w14:textId="77777777" w:rsidR="001B63E3" w:rsidRPr="003B4948" w:rsidRDefault="001B63E3" w:rsidP="001B63E3">
      <w:pPr>
        <w:rPr>
          <w:rFonts w:ascii="Times New Roman" w:hAnsi="Times New Roman" w:cs="Times New Roman"/>
          <w:sz w:val="24"/>
          <w:szCs w:val="24"/>
        </w:rPr>
      </w:pPr>
    </w:p>
    <w:p w14:paraId="72323F5E" w14:textId="77777777" w:rsidR="00334C50" w:rsidRDefault="00334C50">
      <w:r>
        <w:br w:type="page"/>
      </w:r>
    </w:p>
    <w:tbl>
      <w:tblPr>
        <w:tblStyle w:val="Mriekatabuky"/>
        <w:tblW w:w="10060" w:type="dxa"/>
        <w:tblLook w:val="04A0" w:firstRow="1" w:lastRow="0" w:firstColumn="1" w:lastColumn="0" w:noHBand="0" w:noVBand="1"/>
      </w:tblPr>
      <w:tblGrid>
        <w:gridCol w:w="754"/>
        <w:gridCol w:w="2063"/>
        <w:gridCol w:w="2258"/>
        <w:gridCol w:w="4985"/>
      </w:tblGrid>
      <w:tr w:rsidR="001B63E3" w:rsidRPr="003B4948" w14:paraId="029E45BC" w14:textId="77777777" w:rsidTr="00AC6BB1">
        <w:tc>
          <w:tcPr>
            <w:tcW w:w="10060" w:type="dxa"/>
            <w:gridSpan w:val="4"/>
          </w:tcPr>
          <w:p w14:paraId="011AF7BA" w14:textId="44F7D1A3" w:rsidR="001B63E3" w:rsidRPr="003B4948" w:rsidRDefault="001B63E3" w:rsidP="00AC6BB1">
            <w:pPr>
              <w:spacing w:beforeLines="60" w:before="144" w:afterLines="60" w:after="144"/>
              <w:ind w:right="176"/>
              <w:jc w:val="center"/>
              <w:rPr>
                <w:rFonts w:ascii="Times New Roman" w:hAnsi="Times New Roman" w:cs="Times New Roman"/>
                <w:b/>
                <w:sz w:val="24"/>
                <w:szCs w:val="24"/>
              </w:rPr>
            </w:pPr>
            <w:r w:rsidRPr="003B4948">
              <w:rPr>
                <w:rFonts w:ascii="Times New Roman" w:hAnsi="Times New Roman" w:cs="Times New Roman"/>
                <w:sz w:val="24"/>
                <w:szCs w:val="24"/>
              </w:rPr>
              <w:lastRenderedPageBreak/>
              <w:br w:type="page"/>
            </w:r>
            <w:r w:rsidRPr="003B4948">
              <w:rPr>
                <w:rFonts w:ascii="Times New Roman" w:hAnsi="Times New Roman" w:cs="Times New Roman"/>
                <w:b/>
                <w:sz w:val="24"/>
                <w:szCs w:val="24"/>
              </w:rPr>
              <w:t>IV. Prístup k regulovanému povolaniu</w:t>
            </w:r>
          </w:p>
        </w:tc>
      </w:tr>
      <w:tr w:rsidR="001B63E3" w:rsidRPr="003B4948" w14:paraId="455177B3" w14:textId="77777777" w:rsidTr="00334C50">
        <w:tc>
          <w:tcPr>
            <w:tcW w:w="754" w:type="dxa"/>
          </w:tcPr>
          <w:p w14:paraId="0CE5E264" w14:textId="77777777" w:rsidR="001B63E3" w:rsidRPr="003B4948"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6A2AD1EE"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Typ dokladu potrebný na získanie prístupu k výkonu regulovaného povolania</w:t>
            </w:r>
          </w:p>
        </w:tc>
        <w:tc>
          <w:tcPr>
            <w:tcW w:w="4985" w:type="dxa"/>
          </w:tcPr>
          <w:p w14:paraId="07C4807C" w14:textId="77777777" w:rsidR="001B63E3" w:rsidRPr="003B4948" w:rsidRDefault="00994766" w:rsidP="00AC6BB1">
            <w:pPr>
              <w:tabs>
                <w:tab w:val="left" w:pos="302"/>
                <w:tab w:val="left" w:pos="287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45243760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povolenie</w:t>
            </w:r>
            <w:r w:rsidR="001B63E3" w:rsidRPr="003B4948">
              <w:rPr>
                <w:rFonts w:ascii="Times New Roman" w:hAnsi="Times New Roman" w:cs="Times New Roman"/>
                <w:sz w:val="24"/>
                <w:szCs w:val="24"/>
              </w:rPr>
              <w:tab/>
            </w:r>
            <w:sdt>
              <w:sdtPr>
                <w:rPr>
                  <w:rFonts w:ascii="Times New Roman" w:hAnsi="Times New Roman" w:cs="Times New Roman"/>
                  <w:sz w:val="24"/>
                  <w:szCs w:val="24"/>
                </w:rPr>
                <w:id w:val="-1273231760"/>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licencia</w:t>
            </w:r>
          </w:p>
          <w:p w14:paraId="1881DA6F" w14:textId="29669787" w:rsidR="001B63E3" w:rsidRPr="003B4948" w:rsidRDefault="00994766" w:rsidP="00AC6BB1">
            <w:pPr>
              <w:tabs>
                <w:tab w:val="left" w:pos="302"/>
                <w:tab w:val="left" w:pos="287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048340613"/>
                <w14:checkbox>
                  <w14:checked w14:val="1"/>
                  <w14:checkedState w14:val="2612" w14:font="MS Gothic"/>
                  <w14:uncheckedState w14:val="2610" w14:font="MS Gothic"/>
                </w14:checkbox>
              </w:sdtPr>
              <w:sdtEndPr/>
              <w:sdtContent>
                <w:r w:rsidR="0078758B">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autorizácia</w:t>
            </w:r>
            <w:r w:rsidR="001B63E3" w:rsidRPr="003B4948">
              <w:rPr>
                <w:rFonts w:ascii="Times New Roman" w:hAnsi="Times New Roman" w:cs="Times New Roman"/>
                <w:sz w:val="24"/>
                <w:szCs w:val="24"/>
              </w:rPr>
              <w:tab/>
            </w:r>
            <w:sdt>
              <w:sdtPr>
                <w:rPr>
                  <w:rFonts w:ascii="Times New Roman" w:hAnsi="Times New Roman" w:cs="Times New Roman"/>
                  <w:sz w:val="24"/>
                  <w:szCs w:val="24"/>
                </w:rPr>
                <w:id w:val="260583112"/>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preukaz</w:t>
            </w:r>
          </w:p>
          <w:p w14:paraId="48A58F71" w14:textId="72F0C0C6" w:rsidR="001B63E3" w:rsidRPr="003B4948" w:rsidRDefault="00994766" w:rsidP="00AC6BB1">
            <w:pPr>
              <w:tabs>
                <w:tab w:val="left" w:pos="302"/>
                <w:tab w:val="left" w:pos="3556"/>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861282188"/>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 xml:space="preserve">iné </w:t>
            </w:r>
            <w:r w:rsidR="001B63E3" w:rsidRPr="001B63E3">
              <w:rPr>
                <w:rFonts w:ascii="Times New Roman" w:hAnsi="Times New Roman" w:cs="Times New Roman"/>
                <w:i/>
                <w:iCs/>
                <w:sz w:val="24"/>
                <w:szCs w:val="24"/>
              </w:rPr>
              <w:fldChar w:fldCharType="begin">
                <w:ffData>
                  <w:name w:val=""/>
                  <w:enabled/>
                  <w:calcOnExit w:val="0"/>
                  <w:textInput/>
                </w:ffData>
              </w:fldChar>
            </w:r>
            <w:r w:rsidR="001B63E3" w:rsidRPr="001B63E3">
              <w:rPr>
                <w:rFonts w:ascii="Times New Roman" w:hAnsi="Times New Roman" w:cs="Times New Roman"/>
                <w:i/>
                <w:iCs/>
                <w:sz w:val="24"/>
                <w:szCs w:val="24"/>
              </w:rPr>
              <w:instrText xml:space="preserve"> FORMTEXT </w:instrText>
            </w:r>
            <w:r w:rsidR="001B63E3" w:rsidRPr="001B63E3">
              <w:rPr>
                <w:rFonts w:ascii="Times New Roman" w:hAnsi="Times New Roman" w:cs="Times New Roman"/>
                <w:i/>
                <w:iCs/>
                <w:sz w:val="24"/>
                <w:szCs w:val="24"/>
              </w:rPr>
            </w:r>
            <w:r w:rsidR="001B63E3" w:rsidRPr="001B63E3">
              <w:rPr>
                <w:rFonts w:ascii="Times New Roman" w:hAnsi="Times New Roman" w:cs="Times New Roman"/>
                <w:i/>
                <w:iCs/>
                <w:sz w:val="24"/>
                <w:szCs w:val="24"/>
              </w:rPr>
              <w:fldChar w:fldCharType="separate"/>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sz w:val="24"/>
                <w:szCs w:val="24"/>
              </w:rPr>
              <w:fldChar w:fldCharType="end"/>
            </w:r>
          </w:p>
          <w:p w14:paraId="127CC7F5" w14:textId="77777777" w:rsidR="001B63E3" w:rsidRDefault="001B63E3" w:rsidP="00AC6BB1">
            <w:pPr>
              <w:tabs>
                <w:tab w:val="left" w:pos="302"/>
                <w:tab w:val="left" w:pos="3556"/>
              </w:tabs>
              <w:spacing w:beforeLines="30" w:before="72" w:afterLines="30" w:after="72"/>
              <w:rPr>
                <w:rFonts w:ascii="Times New Roman" w:hAnsi="Times New Roman" w:cs="Times New Roman"/>
                <w:sz w:val="24"/>
                <w:szCs w:val="24"/>
              </w:rPr>
            </w:pPr>
          </w:p>
          <w:p w14:paraId="580FB6AD" w14:textId="77777777" w:rsidR="001B63E3" w:rsidRPr="00D33C9B" w:rsidRDefault="001B63E3" w:rsidP="00AC6BB1">
            <w:pPr>
              <w:tabs>
                <w:tab w:val="left" w:pos="302"/>
                <w:tab w:val="left" w:pos="3556"/>
              </w:tabs>
              <w:spacing w:beforeLines="30" w:before="72" w:afterLines="30" w:after="72"/>
              <w:rPr>
                <w:rFonts w:ascii="Times New Roman" w:hAnsi="Times New Roman" w:cs="Times New Roman"/>
                <w:sz w:val="24"/>
                <w:szCs w:val="24"/>
              </w:rPr>
            </w:pPr>
            <w:r w:rsidRPr="003B4948">
              <w:rPr>
                <w:rFonts w:ascii="Times New Roman" w:hAnsi="Times New Roman" w:cs="Times New Roman"/>
                <w:sz w:val="24"/>
                <w:szCs w:val="24"/>
              </w:rPr>
              <w:t>názov orgánu, ktorý príslušný doklad vydáva</w:t>
            </w:r>
          </w:p>
          <w:p w14:paraId="6DDFFF49" w14:textId="1FDBD29B" w:rsidR="001B63E3" w:rsidRPr="003B4948" w:rsidRDefault="001B63E3" w:rsidP="0078758B">
            <w:pPr>
              <w:tabs>
                <w:tab w:val="left" w:pos="302"/>
                <w:tab w:val="left" w:pos="3556"/>
              </w:tabs>
              <w:spacing w:beforeLines="30" w:before="72" w:afterLines="30" w:after="72"/>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78758B">
              <w:rPr>
                <w:rFonts w:ascii="Times New Roman" w:hAnsi="Times New Roman" w:cs="Times New Roman"/>
                <w:i/>
                <w:iCs/>
                <w:noProof/>
                <w:sz w:val="24"/>
                <w:szCs w:val="24"/>
              </w:rPr>
              <w:t>Slovenská komora stavebných inžinierov</w:t>
            </w:r>
            <w:r w:rsidRPr="001B63E3">
              <w:rPr>
                <w:rFonts w:ascii="Times New Roman" w:hAnsi="Times New Roman" w:cs="Times New Roman"/>
                <w:i/>
                <w:iCs/>
                <w:sz w:val="24"/>
                <w:szCs w:val="24"/>
              </w:rPr>
              <w:fldChar w:fldCharType="end"/>
            </w:r>
          </w:p>
        </w:tc>
      </w:tr>
      <w:tr w:rsidR="001B63E3" w:rsidRPr="003B4948" w14:paraId="62725546" w14:textId="77777777" w:rsidTr="00334C50">
        <w:tc>
          <w:tcPr>
            <w:tcW w:w="754" w:type="dxa"/>
          </w:tcPr>
          <w:p w14:paraId="6169E252" w14:textId="77777777" w:rsidR="001B63E3" w:rsidRPr="003B4948"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361C4AE4"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Registrácia a členstvo v profesijnej organizácii</w:t>
            </w:r>
          </w:p>
        </w:tc>
        <w:tc>
          <w:tcPr>
            <w:tcW w:w="4985" w:type="dxa"/>
          </w:tcPr>
          <w:p w14:paraId="7671E444" w14:textId="77777777" w:rsidR="001B63E3" w:rsidRPr="003B4948" w:rsidRDefault="001B63E3" w:rsidP="00AC6BB1">
            <w:pPr>
              <w:tabs>
                <w:tab w:val="left" w:pos="302"/>
              </w:tabs>
              <w:spacing w:beforeLines="30" w:before="72" w:afterLines="30" w:after="72"/>
              <w:rPr>
                <w:rFonts w:ascii="Times New Roman" w:hAnsi="Times New Roman" w:cs="Times New Roman"/>
                <w:sz w:val="24"/>
                <w:szCs w:val="24"/>
              </w:rPr>
            </w:pPr>
            <w:r w:rsidRPr="003B4948">
              <w:rPr>
                <w:rFonts w:ascii="Times New Roman" w:hAnsi="Times New Roman" w:cs="Times New Roman"/>
                <w:sz w:val="24"/>
                <w:szCs w:val="24"/>
              </w:rPr>
              <w:t>povinné členstvo v profesijnej organizácii na výkon regulovaného povolania</w:t>
            </w:r>
          </w:p>
          <w:p w14:paraId="0A4F03EF" w14:textId="4AF909CF" w:rsidR="001B63E3" w:rsidRPr="003B4948" w:rsidRDefault="00994766" w:rsidP="00AC6BB1">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265620753"/>
                <w14:checkbox>
                  <w14:checked w14:val="1"/>
                  <w14:checkedState w14:val="2612" w14:font="MS Gothic"/>
                  <w14:uncheckedState w14:val="2610" w14:font="MS Gothic"/>
                </w14:checkbox>
              </w:sdtPr>
              <w:sdtEndPr/>
              <w:sdtContent>
                <w:r w:rsidR="0078758B">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áno</w:t>
            </w:r>
            <w:r w:rsidR="001B63E3">
              <w:rPr>
                <w:rFonts w:ascii="Times New Roman" w:hAnsi="Times New Roman" w:cs="Times New Roman"/>
                <w:sz w:val="24"/>
                <w:szCs w:val="24"/>
              </w:rPr>
              <w:t xml:space="preserve">  </w:t>
            </w:r>
            <w:r w:rsidR="001B63E3">
              <w:rPr>
                <w:rFonts w:ascii="Times New Roman" w:hAnsi="Times New Roman" w:cs="Times New Roman"/>
                <w:sz w:val="24"/>
                <w:szCs w:val="24"/>
              </w:rPr>
              <w:tab/>
            </w:r>
            <w:sdt>
              <w:sdtPr>
                <w:rPr>
                  <w:rFonts w:ascii="Times New Roman" w:hAnsi="Times New Roman" w:cs="Times New Roman"/>
                  <w:sz w:val="24"/>
                  <w:szCs w:val="24"/>
                </w:rPr>
                <w:id w:val="403652136"/>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nie </w:t>
            </w:r>
          </w:p>
          <w:p w14:paraId="1456ABCA" w14:textId="77777777" w:rsidR="001B63E3" w:rsidRPr="003B4948" w:rsidRDefault="001B63E3" w:rsidP="00AC6BB1">
            <w:pPr>
              <w:tabs>
                <w:tab w:val="left" w:pos="302"/>
              </w:tabs>
              <w:spacing w:beforeLines="30" w:before="72" w:afterLines="30" w:after="72"/>
              <w:rPr>
                <w:rFonts w:ascii="Times New Roman" w:hAnsi="Times New Roman" w:cs="Times New Roman"/>
                <w:sz w:val="24"/>
                <w:szCs w:val="24"/>
              </w:rPr>
            </w:pPr>
            <w:r w:rsidRPr="003B4948">
              <w:rPr>
                <w:rFonts w:ascii="Times New Roman" w:hAnsi="Times New Roman" w:cs="Times New Roman"/>
                <w:sz w:val="24"/>
                <w:szCs w:val="24"/>
              </w:rPr>
              <w:t>povinná registrácia v profesijnej organizácii na výkon regulovaného povolania</w:t>
            </w:r>
          </w:p>
          <w:p w14:paraId="5C090E31" w14:textId="77777777" w:rsidR="001B63E3" w:rsidRPr="003B4948" w:rsidRDefault="00994766" w:rsidP="00AC6BB1">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859697568"/>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áno</w:t>
            </w:r>
            <w:r w:rsidR="001B63E3">
              <w:rPr>
                <w:rFonts w:ascii="Times New Roman" w:hAnsi="Times New Roman" w:cs="Times New Roman"/>
                <w:sz w:val="24"/>
                <w:szCs w:val="24"/>
              </w:rPr>
              <w:t xml:space="preserve"> </w:t>
            </w:r>
            <w:r w:rsidR="001B63E3">
              <w:rPr>
                <w:rFonts w:ascii="Times New Roman" w:hAnsi="Times New Roman" w:cs="Times New Roman"/>
                <w:sz w:val="24"/>
                <w:szCs w:val="24"/>
              </w:rPr>
              <w:tab/>
            </w:r>
            <w:r w:rsidR="001B63E3">
              <w:rPr>
                <w:rFonts w:ascii="Times New Roman" w:hAnsi="Times New Roman" w:cs="Times New Roman"/>
                <w:sz w:val="24"/>
                <w:szCs w:val="24"/>
              </w:rPr>
              <w:tab/>
            </w:r>
            <w:sdt>
              <w:sdtPr>
                <w:rPr>
                  <w:rFonts w:ascii="Times New Roman" w:hAnsi="Times New Roman" w:cs="Times New Roman"/>
                  <w:sz w:val="24"/>
                  <w:szCs w:val="24"/>
                </w:rPr>
                <w:id w:val="1432095358"/>
                <w14:checkbox>
                  <w14:checked w14:val="0"/>
                  <w14:checkedState w14:val="2612" w14:font="MS Gothic"/>
                  <w14:uncheckedState w14:val="2610" w14:font="MS Gothic"/>
                </w14:checkbox>
              </w:sdtPr>
              <w:sdtEndPr/>
              <w:sdtContent>
                <w:r w:rsidR="001B63E3" w:rsidRPr="003B4948">
                  <w:rPr>
                    <w:rFonts w:ascii="Segoe UI Symbol" w:hAnsi="Segoe UI Symbol" w:cs="Segoe UI Symbol"/>
                    <w:sz w:val="24"/>
                    <w:szCs w:val="24"/>
                  </w:rPr>
                  <w:t>☐</w:t>
                </w:r>
              </w:sdtContent>
            </w:sdt>
            <w:r w:rsidR="001B63E3" w:rsidRPr="003B4948">
              <w:rPr>
                <w:rFonts w:ascii="Times New Roman" w:hAnsi="Times New Roman" w:cs="Times New Roman"/>
                <w:sz w:val="24"/>
                <w:szCs w:val="24"/>
              </w:rPr>
              <w:t xml:space="preserve"> nie</w:t>
            </w:r>
          </w:p>
        </w:tc>
      </w:tr>
      <w:tr w:rsidR="001B63E3" w:rsidRPr="003B4948" w14:paraId="249099DE" w14:textId="77777777" w:rsidTr="00334C50">
        <w:tc>
          <w:tcPr>
            <w:tcW w:w="754" w:type="dxa"/>
          </w:tcPr>
          <w:p w14:paraId="573E58B6" w14:textId="77777777" w:rsidR="001B63E3" w:rsidRPr="003B4948"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0DDE28BE"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Profesijná organizácia pre príslušné regulované povolanie</w:t>
            </w:r>
            <w:r>
              <w:rPr>
                <w:rFonts w:ascii="Times New Roman" w:hAnsi="Times New Roman" w:cs="Times New Roman"/>
                <w:sz w:val="24"/>
                <w:szCs w:val="24"/>
                <w:vertAlign w:val="superscript"/>
              </w:rPr>
              <w:t>22</w:t>
            </w:r>
            <w:r w:rsidRPr="003B4948">
              <w:rPr>
                <w:rFonts w:ascii="Times New Roman" w:hAnsi="Times New Roman" w:cs="Times New Roman"/>
                <w:sz w:val="24"/>
                <w:szCs w:val="24"/>
              </w:rPr>
              <w:t>)</w:t>
            </w:r>
          </w:p>
        </w:tc>
        <w:tc>
          <w:tcPr>
            <w:tcW w:w="4985" w:type="dxa"/>
          </w:tcPr>
          <w:p w14:paraId="1ECDC6B6" w14:textId="6C5F6FA6" w:rsidR="001B63E3" w:rsidRPr="003B4948" w:rsidRDefault="00994766" w:rsidP="00AC6BB1">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531697199"/>
                <w14:checkbox>
                  <w14:checked w14:val="1"/>
                  <w14:checkedState w14:val="2612" w14:font="MS Gothic"/>
                  <w14:uncheckedState w14:val="2610" w14:font="MS Gothic"/>
                </w14:checkbox>
              </w:sdtPr>
              <w:sdtEndPr/>
              <w:sdtContent>
                <w:r w:rsidR="0078758B">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existujúca</w:t>
            </w:r>
          </w:p>
          <w:p w14:paraId="574CE4BF" w14:textId="77777777" w:rsidR="001B63E3" w:rsidRPr="003B4948" w:rsidRDefault="00994766" w:rsidP="00AC6BB1">
            <w:pPr>
              <w:tabs>
                <w:tab w:val="left" w:pos="302"/>
              </w:tabs>
              <w:spacing w:beforeLines="30" w:before="72" w:afterLines="30" w:after="72"/>
              <w:rPr>
                <w:rFonts w:ascii="Times New Roman" w:hAnsi="Times New Roman" w:cs="Times New Roman"/>
                <w:sz w:val="24"/>
                <w:szCs w:val="24"/>
              </w:rPr>
            </w:pPr>
            <w:sdt>
              <w:sdtPr>
                <w:rPr>
                  <w:rFonts w:ascii="Times New Roman" w:hAnsi="Times New Roman" w:cs="Times New Roman"/>
                  <w:sz w:val="24"/>
                  <w:szCs w:val="24"/>
                </w:rPr>
                <w:id w:val="-1094551240"/>
                <w14:checkbox>
                  <w14:checked w14:val="0"/>
                  <w14:checkedState w14:val="2612" w14:font="MS Gothic"/>
                  <w14:uncheckedState w14:val="2610" w14:font="MS Gothic"/>
                </w14:checkbox>
              </w:sdtPr>
              <w:sdtEndPr/>
              <w:sdtContent>
                <w:r w:rsidR="001B63E3">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 xml:space="preserve">založená alebo zriadená navrhovanou úpravou </w:t>
            </w:r>
            <w:r w:rsidR="001B63E3" w:rsidRPr="003B4948">
              <w:rPr>
                <w:rFonts w:ascii="Times New Roman" w:hAnsi="Times New Roman" w:cs="Times New Roman"/>
                <w:sz w:val="24"/>
                <w:szCs w:val="24"/>
              </w:rPr>
              <w:br/>
            </w:r>
          </w:p>
          <w:p w14:paraId="3BF048CE" w14:textId="77777777" w:rsidR="001B63E3" w:rsidRDefault="001B63E3" w:rsidP="00AC6BB1">
            <w:pPr>
              <w:tabs>
                <w:tab w:val="left" w:pos="302"/>
              </w:tabs>
              <w:spacing w:beforeLines="30" w:before="72" w:afterLines="30" w:after="72"/>
              <w:rPr>
                <w:rFonts w:ascii="Times New Roman" w:hAnsi="Times New Roman" w:cs="Times New Roman"/>
                <w:sz w:val="24"/>
                <w:szCs w:val="24"/>
              </w:rPr>
            </w:pPr>
            <w:r>
              <w:rPr>
                <w:rFonts w:ascii="Times New Roman" w:hAnsi="Times New Roman" w:cs="Times New Roman"/>
                <w:sz w:val="24"/>
                <w:szCs w:val="24"/>
              </w:rPr>
              <w:t>názov profesijnej organizácie</w:t>
            </w:r>
            <w:r w:rsidRPr="003B4948">
              <w:rPr>
                <w:rFonts w:ascii="Times New Roman" w:hAnsi="Times New Roman" w:cs="Times New Roman"/>
                <w:sz w:val="24"/>
                <w:szCs w:val="24"/>
              </w:rPr>
              <w:t xml:space="preserve"> </w:t>
            </w:r>
          </w:p>
          <w:p w14:paraId="0C25E360" w14:textId="408F88D8" w:rsidR="001B63E3" w:rsidRPr="003B4948" w:rsidRDefault="001B63E3" w:rsidP="0078758B">
            <w:pPr>
              <w:tabs>
                <w:tab w:val="left" w:pos="302"/>
              </w:tabs>
              <w:spacing w:beforeLines="30" w:before="72" w:afterLines="30" w:after="72"/>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F31A57">
              <w:rPr>
                <w:rFonts w:ascii="Times New Roman" w:hAnsi="Times New Roman" w:cs="Times New Roman"/>
                <w:i/>
                <w:iCs/>
                <w:noProof/>
                <w:sz w:val="24"/>
                <w:szCs w:val="24"/>
              </w:rPr>
              <w:t xml:space="preserve">Slovenská komora </w:t>
            </w:r>
            <w:r w:rsidR="0078758B">
              <w:rPr>
                <w:rFonts w:ascii="Times New Roman" w:hAnsi="Times New Roman" w:cs="Times New Roman"/>
                <w:i/>
                <w:iCs/>
                <w:noProof/>
                <w:sz w:val="24"/>
                <w:szCs w:val="24"/>
              </w:rPr>
              <w:t>stavebných inžinierov</w:t>
            </w:r>
            <w:r w:rsidRPr="001B63E3">
              <w:rPr>
                <w:rFonts w:ascii="Times New Roman" w:hAnsi="Times New Roman" w:cs="Times New Roman"/>
                <w:i/>
                <w:iCs/>
                <w:sz w:val="24"/>
                <w:szCs w:val="24"/>
              </w:rPr>
              <w:fldChar w:fldCharType="end"/>
            </w:r>
          </w:p>
        </w:tc>
      </w:tr>
      <w:tr w:rsidR="001B63E3" w:rsidRPr="003B4948" w14:paraId="29C76FEC" w14:textId="77777777" w:rsidTr="00334C50">
        <w:trPr>
          <w:trHeight w:val="2765"/>
        </w:trPr>
        <w:tc>
          <w:tcPr>
            <w:tcW w:w="754" w:type="dxa"/>
            <w:vMerge w:val="restart"/>
          </w:tcPr>
          <w:p w14:paraId="5A6B91C5" w14:textId="77777777" w:rsidR="001B63E3" w:rsidRPr="003B4948"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2063" w:type="dxa"/>
            <w:vMerge w:val="restart"/>
          </w:tcPr>
          <w:p w14:paraId="6BC40E47"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Pr>
                <w:rFonts w:ascii="Times New Roman" w:hAnsi="Times New Roman" w:cs="Times New Roman"/>
                <w:sz w:val="24"/>
                <w:szCs w:val="24"/>
              </w:rPr>
              <w:t>Požiadavky týkajúce sa p</w:t>
            </w:r>
            <w:r w:rsidRPr="003B4948">
              <w:rPr>
                <w:rFonts w:ascii="Times New Roman" w:hAnsi="Times New Roman" w:cs="Times New Roman"/>
                <w:sz w:val="24"/>
                <w:szCs w:val="24"/>
              </w:rPr>
              <w:t>rávn</w:t>
            </w:r>
            <w:r>
              <w:rPr>
                <w:rFonts w:ascii="Times New Roman" w:hAnsi="Times New Roman" w:cs="Times New Roman"/>
                <w:sz w:val="24"/>
                <w:szCs w:val="24"/>
              </w:rPr>
              <w:t>ej</w:t>
            </w:r>
            <w:r w:rsidRPr="003B4948">
              <w:rPr>
                <w:rFonts w:ascii="Times New Roman" w:hAnsi="Times New Roman" w:cs="Times New Roman"/>
                <w:sz w:val="24"/>
                <w:szCs w:val="24"/>
              </w:rPr>
              <w:t xml:space="preserve"> form</w:t>
            </w:r>
            <w:r>
              <w:rPr>
                <w:rFonts w:ascii="Times New Roman" w:hAnsi="Times New Roman" w:cs="Times New Roman"/>
                <w:sz w:val="24"/>
                <w:szCs w:val="24"/>
              </w:rPr>
              <w:t>y</w:t>
            </w:r>
            <w:r w:rsidRPr="003B4948">
              <w:rPr>
                <w:rFonts w:ascii="Times New Roman" w:hAnsi="Times New Roman" w:cs="Times New Roman"/>
                <w:sz w:val="24"/>
                <w:szCs w:val="24"/>
              </w:rPr>
              <w:t xml:space="preserve"> výkonu regulovaného povolania</w:t>
            </w:r>
            <w:r>
              <w:rPr>
                <w:rFonts w:ascii="Times New Roman" w:hAnsi="Times New Roman" w:cs="Times New Roman"/>
                <w:sz w:val="24"/>
                <w:szCs w:val="24"/>
              </w:rPr>
              <w:t>, riadenia právnickej osoby alebo vlastníckej štruktúry právnickej osoby</w:t>
            </w:r>
          </w:p>
        </w:tc>
        <w:tc>
          <w:tcPr>
            <w:tcW w:w="2258" w:type="dxa"/>
          </w:tcPr>
          <w:p w14:paraId="5B64A038" w14:textId="37DFACFA" w:rsidR="001B63E3" w:rsidRDefault="00994766" w:rsidP="00AC6BB1">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1033232518"/>
                <w14:checkbox>
                  <w14:checked w14:val="1"/>
                  <w14:checkedState w14:val="2612" w14:font="MS Gothic"/>
                  <w14:uncheckedState w14:val="2610" w14:font="MS Gothic"/>
                </w14:checkbox>
              </w:sdtPr>
              <w:sdtEndPr/>
              <w:sdtContent>
                <w:r w:rsidR="00270C9A">
                  <w:rPr>
                    <w:rFonts w:ascii="MS Gothic" w:eastAsia="MS Gothic" w:hAnsi="MS Gothic" w:cs="Times New Roman" w:hint="eastAsia"/>
                    <w:sz w:val="24"/>
                  </w:rPr>
                  <w:t>☒</w:t>
                </w:r>
              </w:sdtContent>
            </w:sdt>
            <w:r w:rsidR="001B63E3">
              <w:rPr>
                <w:rFonts w:ascii="Times New Roman" w:hAnsi="Times New Roman" w:cs="Times New Roman"/>
                <w:sz w:val="24"/>
              </w:rPr>
              <w:t xml:space="preserve"> Právna forma výkonu</w:t>
            </w:r>
            <w:r w:rsidR="001B63E3">
              <w:rPr>
                <w:rFonts w:ascii="Times New Roman" w:hAnsi="Times New Roman" w:cs="Times New Roman"/>
                <w:sz w:val="24"/>
                <w:szCs w:val="24"/>
                <w:vertAlign w:val="superscript"/>
              </w:rPr>
              <w:t>23</w:t>
            </w:r>
            <w:r w:rsidR="001B63E3" w:rsidRPr="003B4948">
              <w:rPr>
                <w:rFonts w:ascii="Times New Roman" w:hAnsi="Times New Roman" w:cs="Times New Roman"/>
                <w:sz w:val="24"/>
                <w:szCs w:val="24"/>
              </w:rPr>
              <w:t>)</w:t>
            </w:r>
          </w:p>
          <w:p w14:paraId="3E6369DF" w14:textId="77777777" w:rsidR="001B63E3" w:rsidRPr="003B4948" w:rsidRDefault="001B63E3" w:rsidP="00AC6BB1">
            <w:pPr>
              <w:spacing w:beforeLines="60" w:before="144" w:afterLines="60" w:after="144"/>
              <w:ind w:right="176"/>
              <w:rPr>
                <w:rFonts w:ascii="Times New Roman" w:hAnsi="Times New Roman" w:cs="Times New Roman"/>
                <w:sz w:val="24"/>
                <w:szCs w:val="24"/>
              </w:rPr>
            </w:pPr>
          </w:p>
        </w:tc>
        <w:tc>
          <w:tcPr>
            <w:tcW w:w="4985" w:type="dxa"/>
          </w:tcPr>
          <w:p w14:paraId="06E16E93" w14:textId="2F4F7A4B" w:rsidR="001B63E3" w:rsidRPr="00ED774C" w:rsidRDefault="00994766" w:rsidP="00AC6BB1">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941799384"/>
                <w:placeholder>
                  <w:docPart w:val="CB14B1EABCA74A4AA8EA67C24C69F48A"/>
                </w:placeholder>
                <w14:checkbox>
                  <w14:checked w14:val="1"/>
                  <w14:checkedState w14:val="2612" w14:font="MS Gothic"/>
                  <w14:uncheckedState w14:val="2610" w14:font="MS Gothic"/>
                </w14:checkbox>
              </w:sdtPr>
              <w:sdtEndPr/>
              <w:sdtContent>
                <w:r w:rsidR="00F31A57">
                  <w:rPr>
                    <w:rFonts w:ascii="MS Gothic" w:eastAsia="MS Gothic" w:hAnsi="MS Gothic" w:cs="Times New Roman" w:hint="eastAsia"/>
                    <w:sz w:val="24"/>
                    <w:szCs w:val="24"/>
                  </w:rPr>
                  <w:t>☒</w:t>
                </w:r>
              </w:sdtContent>
            </w:sdt>
            <w:r w:rsidR="001B63E3" w:rsidRPr="172B579B">
              <w:rPr>
                <w:rFonts w:ascii="Times New Roman" w:hAnsi="Times New Roman" w:cs="Times New Roman"/>
                <w:sz w:val="24"/>
                <w:szCs w:val="24"/>
              </w:rPr>
              <w:t xml:space="preserve"> fyzická osoba (zamestnanec)</w:t>
            </w:r>
          </w:p>
          <w:p w14:paraId="115BB9B9" w14:textId="5A57F4D7" w:rsidR="001B63E3" w:rsidRPr="00ED774C" w:rsidRDefault="00994766" w:rsidP="00AC6BB1">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762804094"/>
                <w:placeholder>
                  <w:docPart w:val="CB14B1EABCA74A4AA8EA67C24C69F48A"/>
                </w:placeholder>
                <w14:checkbox>
                  <w14:checked w14:val="1"/>
                  <w14:checkedState w14:val="2612" w14:font="MS Gothic"/>
                  <w14:uncheckedState w14:val="2610" w14:font="MS Gothic"/>
                </w14:checkbox>
              </w:sdtPr>
              <w:sdtEndPr/>
              <w:sdtContent>
                <w:r w:rsidR="00F31A57">
                  <w:rPr>
                    <w:rFonts w:ascii="MS Gothic" w:eastAsia="MS Gothic" w:hAnsi="MS Gothic" w:cs="Times New Roman" w:hint="eastAsia"/>
                    <w:sz w:val="24"/>
                    <w:szCs w:val="24"/>
                  </w:rPr>
                  <w:t>☒</w:t>
                </w:r>
              </w:sdtContent>
            </w:sdt>
            <w:r w:rsidR="001B63E3" w:rsidRPr="172B579B">
              <w:rPr>
                <w:rFonts w:ascii="Times New Roman" w:hAnsi="Times New Roman" w:cs="Times New Roman"/>
                <w:sz w:val="24"/>
                <w:szCs w:val="24"/>
              </w:rPr>
              <w:t xml:space="preserve"> fyzická osoba (samostatne zárobkovo činná osoba)</w:t>
            </w:r>
          </w:p>
          <w:p w14:paraId="06F0AA27" w14:textId="191FEA5C" w:rsidR="001B63E3" w:rsidRPr="00ED774C" w:rsidRDefault="00994766" w:rsidP="00AC6BB1">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924028580"/>
                <w:placeholder>
                  <w:docPart w:val="CB14B1EABCA74A4AA8EA67C24C69F48A"/>
                </w:placeholder>
                <w14:checkbox>
                  <w14:checked w14:val="1"/>
                  <w14:checkedState w14:val="2612" w14:font="MS Gothic"/>
                  <w14:uncheckedState w14:val="2610" w14:font="MS Gothic"/>
                </w14:checkbox>
              </w:sdtPr>
              <w:sdtEndPr/>
              <w:sdtContent>
                <w:r w:rsidR="00F31A57">
                  <w:rPr>
                    <w:rFonts w:ascii="MS Gothic" w:eastAsia="MS Gothic" w:hAnsi="MS Gothic" w:cs="Times New Roman" w:hint="eastAsia"/>
                    <w:sz w:val="24"/>
                    <w:szCs w:val="24"/>
                  </w:rPr>
                  <w:t>☒</w:t>
                </w:r>
              </w:sdtContent>
            </w:sdt>
            <w:r w:rsidR="001B63E3" w:rsidRPr="172B579B">
              <w:rPr>
                <w:rFonts w:ascii="Times New Roman" w:hAnsi="Times New Roman" w:cs="Times New Roman"/>
                <w:sz w:val="24"/>
                <w:szCs w:val="24"/>
              </w:rPr>
              <w:t xml:space="preserve"> právnická osoba</w:t>
            </w:r>
          </w:p>
          <w:p w14:paraId="59BC59A2" w14:textId="77777777" w:rsidR="001B63E3" w:rsidRPr="004E5DA8" w:rsidRDefault="001B63E3" w:rsidP="00AC6BB1">
            <w:pPr>
              <w:tabs>
                <w:tab w:val="left" w:pos="0"/>
              </w:tabs>
              <w:spacing w:beforeLines="60" w:before="144" w:afterLines="60" w:after="144"/>
              <w:ind w:right="176"/>
              <w:rPr>
                <w:rFonts w:ascii="Times New Roman" w:hAnsi="Times New Roman" w:cs="Times New Roman"/>
                <w:sz w:val="24"/>
                <w:szCs w:val="24"/>
                <w:u w:val="single"/>
              </w:rPr>
            </w:pPr>
          </w:p>
        </w:tc>
      </w:tr>
      <w:tr w:rsidR="001B63E3" w:rsidRPr="003B4948" w14:paraId="75B3C10C" w14:textId="77777777" w:rsidTr="00334C50">
        <w:trPr>
          <w:trHeight w:val="2765"/>
        </w:trPr>
        <w:tc>
          <w:tcPr>
            <w:tcW w:w="754" w:type="dxa"/>
            <w:vMerge/>
          </w:tcPr>
          <w:p w14:paraId="631D82EE" w14:textId="77777777" w:rsidR="001B63E3" w:rsidRPr="003B4948"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7E34C843" w14:textId="77777777" w:rsidR="001B63E3" w:rsidRDefault="001B63E3" w:rsidP="00AC6BB1">
            <w:pPr>
              <w:spacing w:beforeLines="60" w:before="144" w:afterLines="60" w:after="144"/>
              <w:ind w:right="176"/>
              <w:rPr>
                <w:rFonts w:ascii="Times New Roman" w:hAnsi="Times New Roman" w:cs="Times New Roman"/>
                <w:sz w:val="24"/>
                <w:szCs w:val="24"/>
              </w:rPr>
            </w:pPr>
          </w:p>
        </w:tc>
        <w:tc>
          <w:tcPr>
            <w:tcW w:w="2258" w:type="dxa"/>
          </w:tcPr>
          <w:p w14:paraId="49F3B072" w14:textId="517F81E7" w:rsidR="001B63E3" w:rsidRDefault="00994766" w:rsidP="00AC6BB1">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315616326"/>
                <w14:checkbox>
                  <w14:checked w14:val="1"/>
                  <w14:checkedState w14:val="2612" w14:font="MS Gothic"/>
                  <w14:uncheckedState w14:val="2610" w14:font="MS Gothic"/>
                </w14:checkbox>
              </w:sdtPr>
              <w:sdtEndPr/>
              <w:sdtContent>
                <w:r w:rsidR="0078758B">
                  <w:rPr>
                    <w:rFonts w:ascii="MS Gothic" w:eastAsia="MS Gothic" w:hAnsi="MS Gothic" w:cs="Times New Roman" w:hint="eastAsia"/>
                    <w:sz w:val="24"/>
                  </w:rPr>
                  <w:t>☒</w:t>
                </w:r>
              </w:sdtContent>
            </w:sdt>
            <w:r w:rsidR="001B63E3">
              <w:rPr>
                <w:rFonts w:ascii="Times New Roman" w:hAnsi="Times New Roman" w:cs="Times New Roman"/>
                <w:sz w:val="24"/>
              </w:rPr>
              <w:t xml:space="preserve"> Riadenie právnickej osoby</w:t>
            </w:r>
            <w:r w:rsidR="001B63E3" w:rsidRPr="00FE3960">
              <w:rPr>
                <w:rFonts w:ascii="Times New Roman" w:hAnsi="Times New Roman" w:cs="Times New Roman"/>
                <w:sz w:val="24"/>
                <w:vertAlign w:val="superscript"/>
              </w:rPr>
              <w:t>2</w:t>
            </w:r>
            <w:r w:rsidR="001B63E3">
              <w:rPr>
                <w:rFonts w:ascii="Times New Roman" w:hAnsi="Times New Roman" w:cs="Times New Roman"/>
                <w:sz w:val="24"/>
                <w:vertAlign w:val="superscript"/>
              </w:rPr>
              <w:t>4</w:t>
            </w:r>
            <w:r w:rsidR="001B63E3" w:rsidRPr="00FE3960">
              <w:rPr>
                <w:rFonts w:ascii="Times New Roman" w:hAnsi="Times New Roman" w:cs="Times New Roman"/>
                <w:sz w:val="24"/>
              </w:rPr>
              <w:t>)</w:t>
            </w:r>
          </w:p>
          <w:p w14:paraId="24C4D3DE" w14:textId="77777777" w:rsidR="001B63E3" w:rsidRDefault="001B63E3" w:rsidP="00AC6BB1">
            <w:pPr>
              <w:tabs>
                <w:tab w:val="left" w:pos="274"/>
              </w:tabs>
              <w:spacing w:beforeLines="60" w:before="144" w:afterLines="60" w:after="144"/>
              <w:ind w:left="259" w:right="176" w:hanging="259"/>
              <w:rPr>
                <w:rFonts w:ascii="Times New Roman" w:hAnsi="Times New Roman" w:cs="Times New Roman"/>
                <w:sz w:val="24"/>
              </w:rPr>
            </w:pPr>
          </w:p>
          <w:p w14:paraId="2E00A5F2" w14:textId="77777777" w:rsidR="001B63E3" w:rsidRDefault="001B63E3" w:rsidP="00AC6BB1">
            <w:pPr>
              <w:tabs>
                <w:tab w:val="left" w:pos="274"/>
              </w:tabs>
              <w:spacing w:beforeLines="60" w:before="144" w:afterLines="60" w:after="144"/>
              <w:ind w:left="259" w:right="176" w:hanging="259"/>
              <w:rPr>
                <w:rFonts w:ascii="Times New Roman" w:hAnsi="Times New Roman" w:cs="Times New Roman"/>
                <w:sz w:val="24"/>
              </w:rPr>
            </w:pPr>
          </w:p>
        </w:tc>
        <w:tc>
          <w:tcPr>
            <w:tcW w:w="4985" w:type="dxa"/>
          </w:tcPr>
          <w:p w14:paraId="69EAF487" w14:textId="0899DDC7" w:rsidR="001B63E3" w:rsidRDefault="001B63E3" w:rsidP="0078758B">
            <w:pPr>
              <w:tabs>
                <w:tab w:val="left" w:pos="274"/>
              </w:tabs>
              <w:spacing w:beforeLines="60" w:before="144" w:afterLines="60" w:after="144"/>
              <w:ind w:left="259" w:right="176" w:hanging="259"/>
              <w:rPr>
                <w:rFonts w:ascii="Times New Roman" w:hAnsi="Times New Roman" w:cs="Times New Roman"/>
                <w:sz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78758B">
              <w:rPr>
                <w:rFonts w:ascii="Times New Roman" w:hAnsi="Times New Roman" w:cs="Times New Roman"/>
                <w:i/>
                <w:iCs/>
                <w:noProof/>
                <w:sz w:val="24"/>
                <w:szCs w:val="24"/>
              </w:rPr>
              <w:t>§ 14c zákona 138/1992 Zb.</w:t>
            </w:r>
            <w:r w:rsidRPr="001B63E3">
              <w:rPr>
                <w:rFonts w:ascii="Times New Roman" w:hAnsi="Times New Roman" w:cs="Times New Roman"/>
                <w:i/>
                <w:iCs/>
                <w:sz w:val="24"/>
                <w:szCs w:val="24"/>
              </w:rPr>
              <w:fldChar w:fldCharType="end"/>
            </w:r>
          </w:p>
        </w:tc>
      </w:tr>
      <w:tr w:rsidR="001B63E3" w:rsidRPr="003B4948" w14:paraId="447B3E64" w14:textId="77777777" w:rsidTr="00334C50">
        <w:trPr>
          <w:trHeight w:val="2765"/>
        </w:trPr>
        <w:tc>
          <w:tcPr>
            <w:tcW w:w="754" w:type="dxa"/>
            <w:vMerge/>
          </w:tcPr>
          <w:p w14:paraId="0C01D9AE" w14:textId="77777777" w:rsidR="001B63E3" w:rsidRPr="003B4948"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3E08A67A" w14:textId="77777777" w:rsidR="001B63E3" w:rsidRDefault="001B63E3" w:rsidP="00AC6BB1">
            <w:pPr>
              <w:spacing w:beforeLines="60" w:before="144" w:afterLines="60" w:after="144"/>
              <w:ind w:right="176"/>
              <w:rPr>
                <w:rFonts w:ascii="Times New Roman" w:hAnsi="Times New Roman" w:cs="Times New Roman"/>
                <w:sz w:val="24"/>
                <w:szCs w:val="24"/>
              </w:rPr>
            </w:pPr>
          </w:p>
        </w:tc>
        <w:tc>
          <w:tcPr>
            <w:tcW w:w="2258" w:type="dxa"/>
          </w:tcPr>
          <w:p w14:paraId="6CE76DFC" w14:textId="050D3059" w:rsidR="001B63E3" w:rsidRDefault="00994766" w:rsidP="00AC6BB1">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1908670361"/>
                <w14:checkbox>
                  <w14:checked w14:val="1"/>
                  <w14:checkedState w14:val="2612" w14:font="MS Gothic"/>
                  <w14:uncheckedState w14:val="2610" w14:font="MS Gothic"/>
                </w14:checkbox>
              </w:sdtPr>
              <w:sdtEndPr/>
              <w:sdtContent>
                <w:r w:rsidR="0078758B">
                  <w:rPr>
                    <w:rFonts w:ascii="MS Gothic" w:eastAsia="MS Gothic" w:hAnsi="MS Gothic" w:cs="Times New Roman" w:hint="eastAsia"/>
                    <w:sz w:val="24"/>
                  </w:rPr>
                  <w:t>☒</w:t>
                </w:r>
              </w:sdtContent>
            </w:sdt>
            <w:r w:rsidR="001B63E3">
              <w:rPr>
                <w:rFonts w:ascii="Times New Roman" w:hAnsi="Times New Roman" w:cs="Times New Roman"/>
                <w:sz w:val="24"/>
              </w:rPr>
              <w:t xml:space="preserve"> Vlastnícka štruktúra právnickej osoby</w:t>
            </w:r>
            <w:r w:rsidR="001B63E3" w:rsidRPr="00FE3960">
              <w:rPr>
                <w:rFonts w:ascii="Times New Roman" w:hAnsi="Times New Roman" w:cs="Times New Roman"/>
                <w:sz w:val="24"/>
                <w:vertAlign w:val="superscript"/>
              </w:rPr>
              <w:t>2</w:t>
            </w:r>
            <w:r w:rsidR="001B63E3">
              <w:rPr>
                <w:rFonts w:ascii="Times New Roman" w:hAnsi="Times New Roman" w:cs="Times New Roman"/>
                <w:sz w:val="24"/>
                <w:vertAlign w:val="superscript"/>
              </w:rPr>
              <w:t>5</w:t>
            </w:r>
            <w:r w:rsidR="001B63E3" w:rsidRPr="00FE3960">
              <w:rPr>
                <w:rFonts w:ascii="Times New Roman" w:hAnsi="Times New Roman" w:cs="Times New Roman"/>
                <w:sz w:val="24"/>
              </w:rPr>
              <w:t>)</w:t>
            </w:r>
          </w:p>
          <w:p w14:paraId="05734A52" w14:textId="77777777" w:rsidR="001B63E3" w:rsidRDefault="001B63E3" w:rsidP="00AC6BB1">
            <w:pPr>
              <w:tabs>
                <w:tab w:val="left" w:pos="274"/>
              </w:tabs>
              <w:spacing w:beforeLines="60" w:before="144" w:afterLines="60" w:after="144"/>
              <w:ind w:left="259" w:right="176" w:hanging="259"/>
              <w:rPr>
                <w:rFonts w:ascii="Times New Roman" w:hAnsi="Times New Roman" w:cs="Times New Roman"/>
                <w:sz w:val="24"/>
              </w:rPr>
            </w:pPr>
          </w:p>
        </w:tc>
        <w:tc>
          <w:tcPr>
            <w:tcW w:w="4985" w:type="dxa"/>
          </w:tcPr>
          <w:p w14:paraId="32F6E350" w14:textId="098236C4" w:rsidR="001B63E3" w:rsidRDefault="001B63E3" w:rsidP="00BB1497">
            <w:pPr>
              <w:tabs>
                <w:tab w:val="left" w:pos="274"/>
              </w:tabs>
              <w:spacing w:beforeLines="60" w:before="144" w:afterLines="60" w:after="144"/>
              <w:ind w:left="259" w:right="176" w:hanging="259"/>
              <w:rPr>
                <w:rFonts w:ascii="Times New Roman" w:hAnsi="Times New Roman" w:cs="Times New Roman"/>
                <w:sz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78758B">
              <w:rPr>
                <w:rFonts w:ascii="Times New Roman" w:hAnsi="Times New Roman" w:cs="Times New Roman"/>
                <w:i/>
                <w:iCs/>
                <w:noProof/>
                <w:sz w:val="24"/>
                <w:szCs w:val="24"/>
              </w:rPr>
              <w:t>§ 9</w:t>
            </w:r>
            <w:r w:rsidR="00BB1497">
              <w:rPr>
                <w:rFonts w:ascii="Times New Roman" w:hAnsi="Times New Roman" w:cs="Times New Roman"/>
                <w:i/>
                <w:iCs/>
                <w:noProof/>
                <w:sz w:val="24"/>
                <w:szCs w:val="24"/>
              </w:rPr>
              <w:t>,</w:t>
            </w:r>
            <w:r w:rsidR="0078758B">
              <w:rPr>
                <w:rFonts w:ascii="Times New Roman" w:hAnsi="Times New Roman" w:cs="Times New Roman"/>
                <w:i/>
                <w:iCs/>
                <w:noProof/>
                <w:sz w:val="24"/>
                <w:szCs w:val="24"/>
              </w:rPr>
              <w:t xml:space="preserve"> 14c zákona 138/1992 Zb. </w:t>
            </w:r>
            <w:r w:rsidRPr="001B63E3">
              <w:rPr>
                <w:rFonts w:ascii="Times New Roman" w:hAnsi="Times New Roman" w:cs="Times New Roman"/>
                <w:i/>
                <w:iCs/>
                <w:sz w:val="24"/>
                <w:szCs w:val="24"/>
              </w:rPr>
              <w:fldChar w:fldCharType="end"/>
            </w:r>
          </w:p>
        </w:tc>
      </w:tr>
      <w:tr w:rsidR="001B63E3" w:rsidRPr="003B4948" w14:paraId="21A8B3E8" w14:textId="77777777" w:rsidTr="00334C50">
        <w:trPr>
          <w:trHeight w:val="806"/>
        </w:trPr>
        <w:tc>
          <w:tcPr>
            <w:tcW w:w="754" w:type="dxa"/>
            <w:vMerge/>
          </w:tcPr>
          <w:p w14:paraId="4715635C" w14:textId="77777777" w:rsidR="001B63E3" w:rsidRPr="003B4948"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1A91A2E1" w14:textId="77777777" w:rsidR="001B63E3" w:rsidRDefault="001B63E3" w:rsidP="00AC6BB1">
            <w:pPr>
              <w:spacing w:beforeLines="60" w:before="144" w:afterLines="60" w:after="144"/>
              <w:ind w:right="176"/>
              <w:rPr>
                <w:rFonts w:ascii="Times New Roman" w:hAnsi="Times New Roman" w:cs="Times New Roman"/>
                <w:sz w:val="24"/>
                <w:szCs w:val="24"/>
              </w:rPr>
            </w:pPr>
          </w:p>
        </w:tc>
        <w:tc>
          <w:tcPr>
            <w:tcW w:w="7243" w:type="dxa"/>
            <w:gridSpan w:val="2"/>
          </w:tcPr>
          <w:p w14:paraId="60225F23" w14:textId="77777777" w:rsidR="001B63E3" w:rsidRPr="004D1FE4" w:rsidRDefault="00994766" w:rsidP="00AC6BB1">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155976456"/>
                <w14:checkbox>
                  <w14:checked w14:val="0"/>
                  <w14:checkedState w14:val="2612" w14:font="MS Gothic"/>
                  <w14:uncheckedState w14:val="2610" w14:font="MS Gothic"/>
                </w14:checkbox>
              </w:sdtPr>
              <w:sdtEndPr/>
              <w:sdtContent>
                <w:r w:rsidR="001B63E3" w:rsidRPr="00ED774C">
                  <w:rPr>
                    <w:rFonts w:ascii="Segoe UI Symbol" w:eastAsia="MS Gothic" w:hAnsi="Segoe UI Symbol" w:cs="Segoe UI Symbol"/>
                    <w:sz w:val="24"/>
                  </w:rPr>
                  <w:t>☐</w:t>
                </w:r>
              </w:sdtContent>
            </w:sdt>
            <w:r w:rsidR="001B63E3">
              <w:rPr>
                <w:rFonts w:ascii="Times New Roman" w:hAnsi="Times New Roman" w:cs="Times New Roman"/>
                <w:sz w:val="24"/>
              </w:rPr>
              <w:t xml:space="preserve"> Neexistujú požiadavky týkajúce sa právnej formy výkonu regulovaného povolania, riadenia právnickej osoby alebo vlastníckej štruktúry právnickej osoby </w:t>
            </w:r>
          </w:p>
        </w:tc>
      </w:tr>
      <w:tr w:rsidR="001B63E3" w:rsidRPr="003B4948" w14:paraId="6482DA8D" w14:textId="77777777" w:rsidTr="00334C50">
        <w:tc>
          <w:tcPr>
            <w:tcW w:w="754" w:type="dxa"/>
          </w:tcPr>
          <w:p w14:paraId="600A9E3A" w14:textId="77777777" w:rsidR="001B63E3" w:rsidRPr="003B4948"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1264F3D6"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Vplyv dohľadu odborne spôsobilej osoby a opatrení organizačnej povahy na dosahovanie označeného verejného záujmu, ak regulované povolanie, nevykonáva fyzická osoba samostatne</w:t>
            </w:r>
            <w:r>
              <w:rPr>
                <w:rFonts w:ascii="Times New Roman" w:hAnsi="Times New Roman" w:cs="Times New Roman"/>
                <w:sz w:val="24"/>
                <w:szCs w:val="24"/>
                <w:vertAlign w:val="superscript"/>
              </w:rPr>
              <w:t>26</w:t>
            </w:r>
            <w:r w:rsidRPr="003B4948">
              <w:rPr>
                <w:rFonts w:ascii="Times New Roman" w:hAnsi="Times New Roman" w:cs="Times New Roman"/>
                <w:sz w:val="24"/>
                <w:szCs w:val="24"/>
              </w:rPr>
              <w:t>)</w:t>
            </w:r>
          </w:p>
        </w:tc>
        <w:tc>
          <w:tcPr>
            <w:tcW w:w="4985" w:type="dxa"/>
          </w:tcPr>
          <w:p w14:paraId="45EB0746" w14:textId="045D648D" w:rsidR="001B63E3" w:rsidRPr="003B4948" w:rsidRDefault="001B63E3" w:rsidP="00AC6BB1">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10A22507" w14:textId="77777777" w:rsidTr="00334C50">
        <w:trPr>
          <w:trHeight w:val="416"/>
        </w:trPr>
        <w:tc>
          <w:tcPr>
            <w:tcW w:w="754" w:type="dxa"/>
          </w:tcPr>
          <w:p w14:paraId="0B073010" w14:textId="77777777" w:rsidR="001B63E3" w:rsidRPr="003B4948"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2DCB8B50"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Predpokladaný vplyv vedeckého pokroku a technického pokroku na zníženie alebo zvýšenie informačnej</w:t>
            </w:r>
            <w:r>
              <w:rPr>
                <w:rFonts w:ascii="Times New Roman" w:hAnsi="Times New Roman" w:cs="Times New Roman"/>
                <w:sz w:val="24"/>
                <w:szCs w:val="24"/>
              </w:rPr>
              <w:t xml:space="preserve"> </w:t>
            </w:r>
            <w:r w:rsidRPr="003B4948">
              <w:rPr>
                <w:rFonts w:ascii="Times New Roman" w:hAnsi="Times New Roman" w:cs="Times New Roman"/>
                <w:sz w:val="24"/>
                <w:szCs w:val="24"/>
              </w:rPr>
              <w:t>nerovnosti medzi odborne spôsobilou osobou a</w:t>
            </w:r>
            <w:r>
              <w:rPr>
                <w:rFonts w:ascii="Times New Roman" w:hAnsi="Times New Roman" w:cs="Times New Roman"/>
                <w:sz w:val="24"/>
                <w:szCs w:val="24"/>
              </w:rPr>
              <w:t> </w:t>
            </w:r>
            <w:r w:rsidRPr="003B4948">
              <w:rPr>
                <w:rFonts w:ascii="Times New Roman" w:hAnsi="Times New Roman" w:cs="Times New Roman"/>
                <w:sz w:val="24"/>
                <w:szCs w:val="24"/>
              </w:rPr>
              <w:t>spotrebiteľom</w:t>
            </w:r>
          </w:p>
        </w:tc>
        <w:tc>
          <w:tcPr>
            <w:tcW w:w="4985" w:type="dxa"/>
          </w:tcPr>
          <w:p w14:paraId="74AC4A0F" w14:textId="0DE731EB" w:rsidR="001B63E3" w:rsidRPr="003B4948" w:rsidRDefault="001B63E3" w:rsidP="00AC6BB1">
            <w:pPr>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54A78366" w14:textId="77777777" w:rsidTr="00334C50">
        <w:tc>
          <w:tcPr>
            <w:tcW w:w="754" w:type="dxa"/>
          </w:tcPr>
          <w:p w14:paraId="37732F85" w14:textId="77777777" w:rsidR="001B63E3" w:rsidRPr="003B4948"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58F2E113"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Územné obmedzenie výkonu regulovaného povolania v rámci Slovenskej republiky</w:t>
            </w:r>
          </w:p>
        </w:tc>
        <w:tc>
          <w:tcPr>
            <w:tcW w:w="4985" w:type="dxa"/>
          </w:tcPr>
          <w:p w14:paraId="78B174FC" w14:textId="745E9938" w:rsidR="001B63E3" w:rsidRPr="003B4948" w:rsidRDefault="00994766" w:rsidP="00AC6BB1">
            <w:pPr>
              <w:tabs>
                <w:tab w:val="left" w:pos="376"/>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577893707"/>
                <w14:checkbox>
                  <w14:checked w14:val="0"/>
                  <w14:checkedState w14:val="2612" w14:font="MS Gothic"/>
                  <w14:uncheckedState w14:val="2610" w14:font="MS Gothic"/>
                </w14:checkbox>
              </w:sdtPr>
              <w:sdtEndPr/>
              <w:sdtContent>
                <w:r w:rsidR="00771757">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4AE1D4A4" w14:textId="0BC7C4E6" w:rsidR="001B63E3" w:rsidRPr="003B4948" w:rsidRDefault="00994766" w:rsidP="00AC6BB1">
            <w:pPr>
              <w:tabs>
                <w:tab w:val="left" w:pos="376"/>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233597119"/>
                <w14:checkbox>
                  <w14:checked w14:val="1"/>
                  <w14:checkedState w14:val="2612" w14:font="MS Gothic"/>
                  <w14:uncheckedState w14:val="2610" w14:font="MS Gothic"/>
                </w14:checkbox>
              </w:sdtPr>
              <w:sdtEndPr/>
              <w:sdtContent>
                <w:r w:rsidR="00771757">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2EDE9DBB" w14:textId="77777777" w:rsidTr="00334C50">
        <w:trPr>
          <w:trHeight w:val="1702"/>
        </w:trPr>
        <w:tc>
          <w:tcPr>
            <w:tcW w:w="754" w:type="dxa"/>
          </w:tcPr>
          <w:p w14:paraId="3968C881" w14:textId="77777777" w:rsidR="001B63E3" w:rsidRPr="003B4948"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03E0DEA6"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Obmedzenie výkonu </w:t>
            </w:r>
            <w:r w:rsidRPr="00C858E5">
              <w:rPr>
                <w:rFonts w:ascii="Times New Roman" w:hAnsi="Times New Roman" w:cs="Times New Roman"/>
                <w:sz w:val="24"/>
                <w:szCs w:val="24"/>
              </w:rPr>
              <w:t>regulovaného</w:t>
            </w:r>
            <w:r>
              <w:rPr>
                <w:rFonts w:ascii="Times New Roman" w:hAnsi="Times New Roman" w:cs="Times New Roman"/>
                <w:sz w:val="24"/>
                <w:szCs w:val="24"/>
              </w:rPr>
              <w:t xml:space="preserve"> </w:t>
            </w:r>
            <w:r w:rsidRPr="003B4948">
              <w:rPr>
                <w:rFonts w:ascii="Times New Roman" w:hAnsi="Times New Roman" w:cs="Times New Roman"/>
                <w:sz w:val="24"/>
                <w:szCs w:val="24"/>
              </w:rPr>
              <w:t xml:space="preserve">povolania vo vzťahu k cudzím štátnym príslušníkom, osobám s trvalým pobytom mimo územia Slovenskej republiky alebo osobám, ktoré sa obvykle zdržiavajú mimo územia Slovenskej republiky </w:t>
            </w:r>
          </w:p>
        </w:tc>
        <w:tc>
          <w:tcPr>
            <w:tcW w:w="4985" w:type="dxa"/>
          </w:tcPr>
          <w:p w14:paraId="64CA3B5A" w14:textId="77777777" w:rsidR="001B63E3" w:rsidRDefault="00994766" w:rsidP="00AC6BB1">
            <w:pPr>
              <w:tabs>
                <w:tab w:val="left" w:pos="376"/>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342467294"/>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3D53DC9D" w14:textId="77777777" w:rsidR="001B63E3" w:rsidRDefault="001B63E3" w:rsidP="00AC6BB1">
            <w:pPr>
              <w:tabs>
                <w:tab w:val="left" w:pos="376"/>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ab/>
              <w:t>spôsob a dôvody obmedzenia</w:t>
            </w:r>
          </w:p>
          <w:p w14:paraId="5543429C" w14:textId="62940838" w:rsidR="001B63E3" w:rsidRPr="003B4948" w:rsidRDefault="001B63E3" w:rsidP="00AC6BB1">
            <w:pPr>
              <w:tabs>
                <w:tab w:val="left" w:pos="376"/>
              </w:tabs>
              <w:spacing w:beforeLines="60" w:before="144" w:afterLines="60" w:after="144"/>
              <w:rPr>
                <w:rFonts w:ascii="Times New Roman" w:hAnsi="Times New Roman" w:cs="Times New Roman"/>
                <w:sz w:val="24"/>
                <w:szCs w:val="24"/>
              </w:rPr>
            </w:pPr>
            <w:r w:rsidRPr="000957CD">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105F30C5" w14:textId="6914B419" w:rsidR="001B63E3" w:rsidRPr="003B4948" w:rsidRDefault="00994766" w:rsidP="00AC6BB1">
            <w:pPr>
              <w:tabs>
                <w:tab w:val="left" w:pos="376"/>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333219768"/>
                <w14:checkbox>
                  <w14:checked w14:val="1"/>
                  <w14:checkedState w14:val="2612" w14:font="MS Gothic"/>
                  <w14:uncheckedState w14:val="2610" w14:font="MS Gothic"/>
                </w14:checkbox>
              </w:sdtPr>
              <w:sdtEndPr/>
              <w:sdtContent>
                <w:r w:rsidR="00D2238C">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3CB317E1" w14:textId="77777777" w:rsidTr="00334C50">
        <w:trPr>
          <w:trHeight w:val="4711"/>
        </w:trPr>
        <w:tc>
          <w:tcPr>
            <w:tcW w:w="754" w:type="dxa"/>
          </w:tcPr>
          <w:p w14:paraId="2D55D033" w14:textId="77777777" w:rsidR="001B63E3" w:rsidRPr="003B4948"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4321" w:type="dxa"/>
            <w:gridSpan w:val="2"/>
          </w:tcPr>
          <w:p w14:paraId="5020F005" w14:textId="77777777" w:rsidR="001B63E3" w:rsidRPr="003B4948" w:rsidRDefault="001B63E3" w:rsidP="00AC6BB1">
            <w:pPr>
              <w:tabs>
                <w:tab w:val="left" w:pos="376"/>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Orgán, ktorý uznáva odbornú kvalifikáciu na výkon regulovaného povolania nadobudnutú v zahraničí</w:t>
            </w:r>
            <w:r>
              <w:rPr>
                <w:rFonts w:ascii="Times New Roman" w:hAnsi="Times New Roman" w:cs="Times New Roman"/>
                <w:sz w:val="24"/>
                <w:szCs w:val="24"/>
                <w:vertAlign w:val="superscript"/>
              </w:rPr>
              <w:t>27</w:t>
            </w:r>
            <w:r w:rsidRPr="003B4948">
              <w:rPr>
                <w:rFonts w:ascii="Times New Roman" w:hAnsi="Times New Roman" w:cs="Times New Roman"/>
                <w:sz w:val="24"/>
                <w:szCs w:val="24"/>
              </w:rPr>
              <w:t>)</w:t>
            </w:r>
          </w:p>
        </w:tc>
        <w:tc>
          <w:tcPr>
            <w:tcW w:w="4985" w:type="dxa"/>
            <w:vAlign w:val="center"/>
          </w:tcPr>
          <w:p w14:paraId="1AA4D233" w14:textId="3D864915" w:rsidR="001B63E3" w:rsidRPr="00914DD2" w:rsidRDefault="00994766" w:rsidP="00AC6BB1">
            <w:pPr>
              <w:tabs>
                <w:tab w:val="left" w:pos="376"/>
              </w:tabs>
              <w:spacing w:beforeLines="60" w:before="144" w:afterLines="60" w:after="144"/>
              <w:ind w:left="374" w:hanging="374"/>
              <w:rPr>
                <w:rFonts w:ascii="Times New Roman" w:hAnsi="Times New Roman" w:cs="Times New Roman"/>
                <w:sz w:val="24"/>
                <w:szCs w:val="24"/>
              </w:rPr>
            </w:pPr>
            <w:sdt>
              <w:sdtPr>
                <w:rPr>
                  <w:rFonts w:ascii="Times New Roman" w:hAnsi="Times New Roman" w:cs="Times New Roman"/>
                  <w:sz w:val="24"/>
                  <w:szCs w:val="24"/>
                </w:rPr>
                <w:id w:val="-570583413"/>
                <w14:checkbox>
                  <w14:checked w14:val="1"/>
                  <w14:checkedState w14:val="2612" w14:font="MS Gothic"/>
                  <w14:uncheckedState w14:val="2610" w14:font="MS Gothic"/>
                </w14:checkbox>
              </w:sdtPr>
              <w:sdtEndPr/>
              <w:sdtContent>
                <w:r w:rsidR="00383C51">
                  <w:rPr>
                    <w:rFonts w:ascii="MS Gothic" w:eastAsia="MS Gothic" w:hAnsi="MS Gothic" w:cs="Times New Roman" w:hint="eastAsia"/>
                    <w:sz w:val="24"/>
                    <w:szCs w:val="24"/>
                  </w:rPr>
                  <w:t>☒</w:t>
                </w:r>
              </w:sdtContent>
            </w:sdt>
            <w:r w:rsidR="001B63E3" w:rsidRPr="00914DD2">
              <w:rPr>
                <w:rFonts w:ascii="Times New Roman" w:hAnsi="Times New Roman" w:cs="Times New Roman"/>
                <w:sz w:val="24"/>
                <w:szCs w:val="24"/>
              </w:rPr>
              <w:t xml:space="preserve"> </w:t>
            </w:r>
            <w:r w:rsidR="001B63E3" w:rsidRPr="00914DD2">
              <w:rPr>
                <w:rFonts w:ascii="Times New Roman" w:hAnsi="Times New Roman" w:cs="Times New Roman"/>
                <w:sz w:val="24"/>
                <w:szCs w:val="24"/>
              </w:rPr>
              <w:tab/>
              <w:t xml:space="preserve">orgán ustanovený existujúcim právnym predpisom </w:t>
            </w:r>
          </w:p>
          <w:p w14:paraId="4020B4F6" w14:textId="77777777" w:rsidR="001B63E3" w:rsidRPr="00914DD2" w:rsidRDefault="001B63E3" w:rsidP="00AC6BB1">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t>názov orgánu</w:t>
            </w:r>
          </w:p>
          <w:p w14:paraId="41CB1151" w14:textId="2C1AB866" w:rsidR="001B63E3" w:rsidRPr="00914DD2" w:rsidRDefault="001B63E3" w:rsidP="00AC6BB1">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9B3DA9">
              <w:rPr>
                <w:rFonts w:ascii="Times New Roman" w:hAnsi="Times New Roman" w:cs="Times New Roman"/>
                <w:i/>
                <w:iCs/>
                <w:noProof/>
                <w:sz w:val="24"/>
                <w:szCs w:val="24"/>
              </w:rPr>
              <w:t xml:space="preserve">Slovenská komora </w:t>
            </w:r>
            <w:r w:rsidR="0078758B">
              <w:rPr>
                <w:rFonts w:ascii="Times New Roman" w:hAnsi="Times New Roman" w:cs="Times New Roman"/>
                <w:i/>
                <w:iCs/>
                <w:noProof/>
                <w:sz w:val="24"/>
                <w:szCs w:val="24"/>
              </w:rPr>
              <w:t>stavebných inžinierov</w:t>
            </w:r>
            <w:r w:rsidRPr="001B63E3">
              <w:rPr>
                <w:rFonts w:ascii="Times New Roman" w:hAnsi="Times New Roman" w:cs="Times New Roman"/>
                <w:i/>
                <w:iCs/>
                <w:sz w:val="24"/>
                <w:szCs w:val="24"/>
              </w:rPr>
              <w:fldChar w:fldCharType="end"/>
            </w:r>
          </w:p>
          <w:p w14:paraId="26642300" w14:textId="77777777" w:rsidR="001B63E3" w:rsidRPr="00914DD2" w:rsidRDefault="001B63E3" w:rsidP="00AC6BB1">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t xml:space="preserve">názov, číslo a ustanovenie právneho </w:t>
            </w:r>
            <w:r>
              <w:rPr>
                <w:rFonts w:ascii="Times New Roman" w:hAnsi="Times New Roman" w:cs="Times New Roman"/>
                <w:sz w:val="24"/>
                <w:szCs w:val="24"/>
              </w:rPr>
              <w:tab/>
            </w:r>
            <w:r w:rsidRPr="00914DD2">
              <w:rPr>
                <w:rFonts w:ascii="Times New Roman" w:hAnsi="Times New Roman" w:cs="Times New Roman"/>
                <w:sz w:val="24"/>
                <w:szCs w:val="24"/>
              </w:rPr>
              <w:t>predpisu</w:t>
            </w:r>
          </w:p>
          <w:p w14:paraId="6A9F70EB" w14:textId="5DF60F4D" w:rsidR="001B63E3" w:rsidRPr="00914DD2" w:rsidRDefault="001B63E3" w:rsidP="00AC6BB1">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BB1497">
              <w:rPr>
                <w:rFonts w:ascii="Times New Roman" w:hAnsi="Times New Roman" w:cs="Times New Roman"/>
                <w:i/>
                <w:iCs/>
                <w:sz w:val="24"/>
                <w:szCs w:val="24"/>
              </w:rPr>
              <w:t xml:space="preserve">§ 16c ods. 9 </w:t>
            </w:r>
            <w:r w:rsidR="0019203A">
              <w:rPr>
                <w:rFonts w:ascii="Times New Roman" w:hAnsi="Times New Roman" w:cs="Times New Roman"/>
                <w:i/>
                <w:iCs/>
                <w:noProof/>
                <w:sz w:val="24"/>
                <w:szCs w:val="24"/>
              </w:rPr>
              <w:t>zákon</w:t>
            </w:r>
            <w:r w:rsidR="00BB1497">
              <w:rPr>
                <w:rFonts w:ascii="Times New Roman" w:hAnsi="Times New Roman" w:cs="Times New Roman"/>
                <w:i/>
                <w:iCs/>
                <w:noProof/>
                <w:sz w:val="24"/>
                <w:szCs w:val="24"/>
              </w:rPr>
              <w:t>a</w:t>
            </w:r>
            <w:r w:rsidR="0019203A">
              <w:rPr>
                <w:rFonts w:ascii="Times New Roman" w:hAnsi="Times New Roman" w:cs="Times New Roman"/>
                <w:i/>
                <w:iCs/>
                <w:noProof/>
                <w:sz w:val="24"/>
                <w:szCs w:val="24"/>
              </w:rPr>
              <w:t xml:space="preserve"> č. 138/199</w:t>
            </w:r>
            <w:r w:rsidR="009E4366">
              <w:rPr>
                <w:rFonts w:ascii="Times New Roman" w:hAnsi="Times New Roman" w:cs="Times New Roman"/>
                <w:i/>
                <w:iCs/>
                <w:noProof/>
                <w:sz w:val="24"/>
                <w:szCs w:val="24"/>
              </w:rPr>
              <w:t>2</w:t>
            </w:r>
            <w:r w:rsidR="0019203A">
              <w:rPr>
                <w:rFonts w:ascii="Times New Roman" w:hAnsi="Times New Roman" w:cs="Times New Roman"/>
                <w:i/>
                <w:iCs/>
                <w:noProof/>
                <w:sz w:val="24"/>
                <w:szCs w:val="24"/>
              </w:rPr>
              <w:t xml:space="preserve"> Zb. o autorizovaných architektoch a autorizovaných </w:t>
            </w:r>
            <w:r w:rsidR="009E4366">
              <w:rPr>
                <w:rFonts w:ascii="Times New Roman" w:hAnsi="Times New Roman" w:cs="Times New Roman"/>
                <w:i/>
                <w:iCs/>
                <w:noProof/>
                <w:sz w:val="24"/>
                <w:szCs w:val="24"/>
              </w:rPr>
              <w:t xml:space="preserve">stavebných </w:t>
            </w:r>
            <w:r w:rsidR="0019203A">
              <w:rPr>
                <w:rFonts w:ascii="Times New Roman" w:hAnsi="Times New Roman" w:cs="Times New Roman"/>
                <w:i/>
                <w:iCs/>
                <w:noProof/>
                <w:sz w:val="24"/>
                <w:szCs w:val="24"/>
              </w:rPr>
              <w:t>inžinieroch</w:t>
            </w:r>
            <w:r w:rsidRPr="001B63E3">
              <w:rPr>
                <w:rFonts w:ascii="Times New Roman" w:hAnsi="Times New Roman" w:cs="Times New Roman"/>
                <w:i/>
                <w:iCs/>
                <w:sz w:val="24"/>
                <w:szCs w:val="24"/>
              </w:rPr>
              <w:fldChar w:fldCharType="end"/>
            </w:r>
          </w:p>
          <w:p w14:paraId="01BBD0E0" w14:textId="77777777" w:rsidR="001B63E3" w:rsidRDefault="00994766" w:rsidP="00AC6BB1">
            <w:pPr>
              <w:tabs>
                <w:tab w:val="left" w:pos="376"/>
              </w:tabs>
              <w:spacing w:beforeLines="60" w:before="144" w:afterLines="60" w:after="144"/>
              <w:ind w:left="348" w:hanging="348"/>
              <w:rPr>
                <w:rFonts w:ascii="Times New Roman" w:hAnsi="Times New Roman" w:cs="Times New Roman"/>
                <w:sz w:val="24"/>
                <w:szCs w:val="24"/>
              </w:rPr>
            </w:pPr>
            <w:sdt>
              <w:sdtPr>
                <w:rPr>
                  <w:rFonts w:ascii="Times New Roman" w:hAnsi="Times New Roman" w:cs="Times New Roman"/>
                  <w:sz w:val="24"/>
                  <w:szCs w:val="24"/>
                </w:rPr>
                <w:id w:val="-1257743625"/>
                <w14:checkbox>
                  <w14:checked w14:val="0"/>
                  <w14:checkedState w14:val="2612" w14:font="MS Gothic"/>
                  <w14:uncheckedState w14:val="2610" w14:font="MS Gothic"/>
                </w14:checkbox>
              </w:sdtPr>
              <w:sdtEndPr/>
              <w:sdtContent>
                <w:r w:rsidR="001B63E3" w:rsidRPr="00914DD2">
                  <w:rPr>
                    <w:rFonts w:ascii="Segoe UI Symbol" w:eastAsia="MS Gothic" w:hAnsi="Segoe UI Symbol" w:cs="Segoe UI Symbol"/>
                    <w:sz w:val="24"/>
                    <w:szCs w:val="24"/>
                  </w:rPr>
                  <w:t>☐</w:t>
                </w:r>
              </w:sdtContent>
            </w:sdt>
            <w:r w:rsidR="001B63E3" w:rsidRPr="00914DD2">
              <w:rPr>
                <w:rFonts w:ascii="Times New Roman" w:hAnsi="Times New Roman" w:cs="Times New Roman"/>
                <w:sz w:val="24"/>
                <w:szCs w:val="24"/>
              </w:rPr>
              <w:t xml:space="preserve"> </w:t>
            </w:r>
            <w:r w:rsidR="001B63E3" w:rsidRPr="00914DD2">
              <w:rPr>
                <w:rFonts w:ascii="Times New Roman" w:hAnsi="Times New Roman" w:cs="Times New Roman"/>
                <w:sz w:val="24"/>
                <w:szCs w:val="24"/>
              </w:rPr>
              <w:tab/>
              <w:t xml:space="preserve">orgán ustanovený navrhovaným právnym predpisom </w:t>
            </w:r>
          </w:p>
          <w:p w14:paraId="1D48CB43" w14:textId="77777777" w:rsidR="001B63E3" w:rsidRDefault="001B63E3" w:rsidP="00AC6BB1">
            <w:pPr>
              <w:tabs>
                <w:tab w:val="left" w:pos="376"/>
              </w:tabs>
              <w:spacing w:beforeLines="60" w:before="144" w:afterLines="60" w:after="144"/>
              <w:ind w:left="348" w:hanging="348"/>
              <w:rPr>
                <w:rFonts w:ascii="Times New Roman" w:hAnsi="Times New Roman" w:cs="Times New Roman"/>
                <w:sz w:val="24"/>
                <w:szCs w:val="24"/>
              </w:rPr>
            </w:pPr>
            <w:r>
              <w:rPr>
                <w:rFonts w:ascii="Times New Roman" w:hAnsi="Times New Roman" w:cs="Times New Roman"/>
                <w:sz w:val="24"/>
                <w:szCs w:val="24"/>
              </w:rPr>
              <w:tab/>
            </w:r>
            <w:r w:rsidRPr="00914DD2">
              <w:rPr>
                <w:rFonts w:ascii="Times New Roman" w:hAnsi="Times New Roman" w:cs="Times New Roman"/>
                <w:sz w:val="24"/>
                <w:szCs w:val="24"/>
              </w:rPr>
              <w:t>názov orgánu</w:t>
            </w:r>
            <w:r>
              <w:rPr>
                <w:rFonts w:ascii="Times New Roman" w:hAnsi="Times New Roman" w:cs="Times New Roman"/>
                <w:sz w:val="24"/>
                <w:szCs w:val="24"/>
              </w:rPr>
              <w:t xml:space="preserve"> </w:t>
            </w:r>
          </w:p>
          <w:p w14:paraId="0CAA916D" w14:textId="10BEEFFF" w:rsidR="001B63E3" w:rsidRDefault="001B63E3" w:rsidP="00AC6BB1">
            <w:pPr>
              <w:tabs>
                <w:tab w:val="left" w:pos="376"/>
              </w:tabs>
              <w:spacing w:beforeLines="60" w:before="144" w:afterLines="60" w:after="144"/>
              <w:ind w:left="348" w:hanging="348"/>
              <w:rPr>
                <w:rFonts w:ascii="Times New Roman" w:hAnsi="Times New Roman" w:cs="Times New Roman"/>
                <w:sz w:val="24"/>
                <w:szCs w:val="24"/>
                <w:u w:val="single"/>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0699C30A" w14:textId="77777777" w:rsidR="001B63E3" w:rsidRPr="00914DD2" w:rsidRDefault="001B63E3" w:rsidP="00AC6BB1">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b/>
            </w:r>
            <w:r w:rsidRPr="00914DD2">
              <w:rPr>
                <w:rFonts w:ascii="Times New Roman" w:hAnsi="Times New Roman" w:cs="Times New Roman"/>
                <w:sz w:val="24"/>
                <w:szCs w:val="24"/>
              </w:rPr>
              <w:t xml:space="preserve">názov, číslo a ustanovenie právneho </w:t>
            </w:r>
            <w:r>
              <w:rPr>
                <w:rFonts w:ascii="Times New Roman" w:hAnsi="Times New Roman" w:cs="Times New Roman"/>
                <w:sz w:val="24"/>
                <w:szCs w:val="24"/>
              </w:rPr>
              <w:tab/>
            </w:r>
            <w:r w:rsidRPr="00914DD2">
              <w:rPr>
                <w:rFonts w:ascii="Times New Roman" w:hAnsi="Times New Roman" w:cs="Times New Roman"/>
                <w:sz w:val="24"/>
                <w:szCs w:val="24"/>
              </w:rPr>
              <w:t>predpisu</w:t>
            </w:r>
          </w:p>
          <w:p w14:paraId="53DC1233" w14:textId="09C8987D" w:rsidR="001B63E3" w:rsidRPr="003B4948" w:rsidRDefault="001B63E3" w:rsidP="00AC6BB1">
            <w:pPr>
              <w:tabs>
                <w:tab w:val="left" w:pos="376"/>
              </w:tabs>
              <w:spacing w:beforeLines="60" w:before="144" w:afterLines="60" w:after="144"/>
              <w:ind w:left="348" w:hanging="348"/>
              <w:rPr>
                <w:rFonts w:ascii="Times New Roman" w:hAnsi="Times New Roman" w:cs="Times New Roman"/>
                <w:sz w:val="24"/>
                <w:szCs w:val="24"/>
                <w:u w:val="single"/>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499C301E" w14:textId="77777777" w:rsidTr="00334C50">
        <w:tc>
          <w:tcPr>
            <w:tcW w:w="754" w:type="dxa"/>
          </w:tcPr>
          <w:p w14:paraId="3DA7D50D" w14:textId="77777777" w:rsidR="001B63E3" w:rsidRPr="003B4948" w:rsidRDefault="001B63E3" w:rsidP="00AC6BB1">
            <w:pPr>
              <w:pStyle w:val="Odsekzoznamu"/>
              <w:numPr>
                <w:ilvl w:val="0"/>
                <w:numId w:val="17"/>
              </w:numPr>
              <w:spacing w:beforeLines="60" w:before="144" w:afterLines="60" w:after="144" w:line="240" w:lineRule="auto"/>
              <w:ind w:left="447"/>
              <w:rPr>
                <w:rFonts w:cs="Times New Roman"/>
                <w:szCs w:val="24"/>
              </w:rPr>
            </w:pPr>
            <w:r>
              <w:rPr>
                <w:rFonts w:cs="Times New Roman"/>
                <w:szCs w:val="24"/>
              </w:rPr>
              <w:t xml:space="preserve"> </w:t>
            </w:r>
          </w:p>
        </w:tc>
        <w:tc>
          <w:tcPr>
            <w:tcW w:w="4321" w:type="dxa"/>
            <w:gridSpan w:val="2"/>
          </w:tcPr>
          <w:p w14:paraId="6AA5240B" w14:textId="77777777" w:rsidR="001B63E3" w:rsidRPr="003B4948" w:rsidRDefault="001B63E3" w:rsidP="00AC6BB1">
            <w:pPr>
              <w:tabs>
                <w:tab w:val="left" w:pos="376"/>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 xml:space="preserve">Orgán, ktorý uznáva doklad o vzdelaní na </w:t>
            </w:r>
            <w:r>
              <w:rPr>
                <w:rFonts w:ascii="Times New Roman" w:hAnsi="Times New Roman" w:cs="Times New Roman"/>
                <w:sz w:val="24"/>
                <w:szCs w:val="24"/>
              </w:rPr>
              <w:t xml:space="preserve">účely </w:t>
            </w:r>
            <w:r w:rsidRPr="003B4948">
              <w:rPr>
                <w:rFonts w:ascii="Times New Roman" w:hAnsi="Times New Roman" w:cs="Times New Roman"/>
                <w:sz w:val="24"/>
                <w:szCs w:val="24"/>
              </w:rPr>
              <w:t>výkon</w:t>
            </w:r>
            <w:r>
              <w:rPr>
                <w:rFonts w:ascii="Times New Roman" w:hAnsi="Times New Roman" w:cs="Times New Roman"/>
                <w:sz w:val="24"/>
                <w:szCs w:val="24"/>
              </w:rPr>
              <w:t>u</w:t>
            </w:r>
            <w:r w:rsidRPr="003B4948">
              <w:rPr>
                <w:rFonts w:ascii="Times New Roman" w:hAnsi="Times New Roman" w:cs="Times New Roman"/>
                <w:sz w:val="24"/>
                <w:szCs w:val="24"/>
              </w:rPr>
              <w:t xml:space="preserve"> regulovaného povolania vydaný príslušným orgánom členského štátu</w:t>
            </w:r>
            <w:r w:rsidRPr="003B4948">
              <w:rPr>
                <w:rStyle w:val="Odkaznapoznmkupodiarou"/>
                <w:rFonts w:ascii="Times New Roman" w:hAnsi="Times New Roman" w:cs="Times New Roman"/>
                <w:sz w:val="24"/>
                <w:szCs w:val="24"/>
                <w:vertAlign w:val="baseline"/>
              </w:rPr>
              <w:t xml:space="preserve"> </w:t>
            </w:r>
            <w:r w:rsidRPr="003B4948">
              <w:rPr>
                <w:rFonts w:ascii="Times New Roman" w:hAnsi="Times New Roman" w:cs="Times New Roman"/>
                <w:sz w:val="24"/>
                <w:szCs w:val="24"/>
              </w:rPr>
              <w:t>alebo príslušným orgánom tretieho štátu</w:t>
            </w:r>
            <w:r>
              <w:rPr>
                <w:rFonts w:ascii="Times New Roman" w:hAnsi="Times New Roman" w:cs="Times New Roman"/>
                <w:sz w:val="24"/>
                <w:szCs w:val="24"/>
                <w:vertAlign w:val="superscript"/>
              </w:rPr>
              <w:t>28</w:t>
            </w:r>
            <w:r w:rsidRPr="003B4948">
              <w:rPr>
                <w:rFonts w:ascii="Times New Roman" w:hAnsi="Times New Roman" w:cs="Times New Roman"/>
                <w:sz w:val="24"/>
                <w:szCs w:val="24"/>
              </w:rPr>
              <w:t>)</w:t>
            </w:r>
          </w:p>
        </w:tc>
        <w:tc>
          <w:tcPr>
            <w:tcW w:w="4985" w:type="dxa"/>
            <w:vAlign w:val="center"/>
          </w:tcPr>
          <w:p w14:paraId="5C64AF68" w14:textId="41B34515" w:rsidR="001B63E3" w:rsidRPr="00914DD2" w:rsidRDefault="001B63E3" w:rsidP="00AC6BB1">
            <w:pPr>
              <w:tabs>
                <w:tab w:val="left" w:pos="376"/>
              </w:tabs>
              <w:spacing w:beforeLines="60" w:before="144" w:afterLines="60" w:after="144"/>
              <w:ind w:left="374" w:hanging="374"/>
              <w:rPr>
                <w:rFonts w:ascii="Times New Roman" w:hAnsi="Times New Roman" w:cs="Times New Roman"/>
                <w:sz w:val="24"/>
                <w:szCs w:val="24"/>
              </w:rPr>
            </w:pPr>
            <w:r w:rsidRPr="00914DD2">
              <w:rPr>
                <w:rFonts w:ascii="Times New Roman" w:hAnsi="Times New Roman" w:cs="Times New Roman"/>
                <w:sz w:val="24"/>
                <w:szCs w:val="24"/>
              </w:rPr>
              <w:t xml:space="preserve"> </w:t>
            </w:r>
            <w:sdt>
              <w:sdtPr>
                <w:rPr>
                  <w:rFonts w:ascii="Times New Roman" w:hAnsi="Times New Roman" w:cs="Times New Roman"/>
                  <w:sz w:val="24"/>
                  <w:szCs w:val="24"/>
                </w:rPr>
                <w:id w:val="881050899"/>
                <w14:checkbox>
                  <w14:checked w14:val="1"/>
                  <w14:checkedState w14:val="2612" w14:font="MS Gothic"/>
                  <w14:uncheckedState w14:val="2610" w14:font="MS Gothic"/>
                </w14:checkbox>
              </w:sdtPr>
              <w:sdtEndPr/>
              <w:sdtContent>
                <w:r w:rsidR="00053CD4">
                  <w:rPr>
                    <w:rFonts w:ascii="MS Gothic" w:eastAsia="MS Gothic" w:hAnsi="MS Gothic" w:cs="Times New Roman" w:hint="eastAsia"/>
                    <w:sz w:val="24"/>
                    <w:szCs w:val="24"/>
                  </w:rPr>
                  <w:t>☒</w:t>
                </w:r>
              </w:sdtContent>
            </w:sdt>
            <w:r w:rsidRPr="00914DD2">
              <w:rPr>
                <w:rFonts w:ascii="Times New Roman" w:hAnsi="Times New Roman" w:cs="Times New Roman"/>
                <w:sz w:val="24"/>
                <w:szCs w:val="24"/>
              </w:rPr>
              <w:t xml:space="preserve"> </w:t>
            </w:r>
            <w:r w:rsidRPr="00914DD2">
              <w:rPr>
                <w:rFonts w:ascii="Times New Roman" w:hAnsi="Times New Roman" w:cs="Times New Roman"/>
                <w:sz w:val="24"/>
                <w:szCs w:val="24"/>
              </w:rPr>
              <w:tab/>
              <w:t xml:space="preserve">orgán ustanovený existujúcim právnym predpisom </w:t>
            </w:r>
          </w:p>
          <w:p w14:paraId="1DAA1AD3" w14:textId="77777777" w:rsidR="001B63E3" w:rsidRPr="00914DD2" w:rsidRDefault="001B63E3" w:rsidP="00AC6BB1">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t>názov orgánu</w:t>
            </w:r>
          </w:p>
          <w:p w14:paraId="21D3D5AA" w14:textId="25C78C22" w:rsidR="001B63E3" w:rsidRPr="00914DD2" w:rsidRDefault="001B63E3" w:rsidP="00AC6BB1">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053CD4">
              <w:rPr>
                <w:rFonts w:ascii="Times New Roman" w:hAnsi="Times New Roman" w:cs="Times New Roman"/>
                <w:i/>
                <w:iCs/>
                <w:noProof/>
                <w:sz w:val="24"/>
                <w:szCs w:val="24"/>
              </w:rPr>
              <w:t xml:space="preserve">Slovenská komora </w:t>
            </w:r>
            <w:r w:rsidR="0078758B">
              <w:rPr>
                <w:rFonts w:ascii="Times New Roman" w:hAnsi="Times New Roman" w:cs="Times New Roman"/>
                <w:i/>
                <w:iCs/>
                <w:noProof/>
                <w:sz w:val="24"/>
                <w:szCs w:val="24"/>
              </w:rPr>
              <w:t>stavebných inžinierov</w:t>
            </w:r>
            <w:r w:rsidR="00053CD4">
              <w:rPr>
                <w:rFonts w:ascii="Times New Roman" w:hAnsi="Times New Roman" w:cs="Times New Roman"/>
                <w:i/>
                <w:iCs/>
                <w:noProof/>
                <w:sz w:val="24"/>
                <w:szCs w:val="24"/>
              </w:rPr>
              <w:t xml:space="preserve"> </w:t>
            </w:r>
            <w:r w:rsidRPr="001B63E3">
              <w:rPr>
                <w:rFonts w:ascii="Times New Roman" w:hAnsi="Times New Roman" w:cs="Times New Roman"/>
                <w:i/>
                <w:iCs/>
                <w:sz w:val="24"/>
                <w:szCs w:val="24"/>
              </w:rPr>
              <w:fldChar w:fldCharType="end"/>
            </w:r>
          </w:p>
          <w:p w14:paraId="56B89966" w14:textId="77777777" w:rsidR="001B63E3" w:rsidRPr="00914DD2" w:rsidRDefault="001B63E3" w:rsidP="00AC6BB1">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t xml:space="preserve">názov, číslo a ustanovenie právneho </w:t>
            </w:r>
            <w:r>
              <w:rPr>
                <w:rFonts w:ascii="Times New Roman" w:hAnsi="Times New Roman" w:cs="Times New Roman"/>
                <w:sz w:val="24"/>
                <w:szCs w:val="24"/>
              </w:rPr>
              <w:tab/>
            </w:r>
            <w:r w:rsidRPr="00914DD2">
              <w:rPr>
                <w:rFonts w:ascii="Times New Roman" w:hAnsi="Times New Roman" w:cs="Times New Roman"/>
                <w:sz w:val="24"/>
                <w:szCs w:val="24"/>
              </w:rPr>
              <w:t>predpisu</w:t>
            </w:r>
          </w:p>
          <w:p w14:paraId="02E1B234" w14:textId="30809AED" w:rsidR="001B63E3" w:rsidRPr="00914DD2" w:rsidRDefault="001B63E3" w:rsidP="00AC6BB1">
            <w:pPr>
              <w:tabs>
                <w:tab w:val="left" w:pos="376"/>
              </w:tabs>
              <w:spacing w:beforeLines="60" w:before="144" w:afterLines="60" w:after="144"/>
              <w:rPr>
                <w:rFonts w:ascii="Times New Roman" w:hAnsi="Times New Roman" w:cs="Times New Roman"/>
                <w:sz w:val="24"/>
                <w:szCs w:val="24"/>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BB1497">
              <w:rPr>
                <w:rFonts w:ascii="Times New Roman" w:hAnsi="Times New Roman" w:cs="Times New Roman"/>
                <w:i/>
                <w:iCs/>
                <w:sz w:val="24"/>
                <w:szCs w:val="24"/>
              </w:rPr>
              <w:t xml:space="preserve">§ 16, </w:t>
            </w:r>
            <w:r w:rsidR="00994766">
              <w:rPr>
                <w:rFonts w:ascii="Times New Roman" w:hAnsi="Times New Roman" w:cs="Times New Roman"/>
                <w:i/>
                <w:iCs/>
                <w:sz w:val="24"/>
                <w:szCs w:val="24"/>
              </w:rPr>
              <w:t xml:space="preserve">§ </w:t>
            </w:r>
            <w:r w:rsidR="00BB1497">
              <w:rPr>
                <w:rFonts w:ascii="Times New Roman" w:hAnsi="Times New Roman" w:cs="Times New Roman"/>
                <w:i/>
                <w:iCs/>
                <w:sz w:val="24"/>
                <w:szCs w:val="24"/>
              </w:rPr>
              <w:t xml:space="preserve">16a </w:t>
            </w:r>
            <w:r w:rsidR="00053CD4" w:rsidRPr="00053CD4">
              <w:rPr>
                <w:rFonts w:ascii="Times New Roman" w:hAnsi="Times New Roman" w:cs="Times New Roman"/>
                <w:i/>
                <w:iCs/>
                <w:noProof/>
                <w:sz w:val="24"/>
                <w:szCs w:val="24"/>
              </w:rPr>
              <w:t>zákon</w:t>
            </w:r>
            <w:r w:rsidR="00BB1497">
              <w:rPr>
                <w:rFonts w:ascii="Times New Roman" w:hAnsi="Times New Roman" w:cs="Times New Roman"/>
                <w:i/>
                <w:iCs/>
                <w:noProof/>
                <w:sz w:val="24"/>
                <w:szCs w:val="24"/>
              </w:rPr>
              <w:t>a</w:t>
            </w:r>
            <w:r w:rsidR="00053CD4" w:rsidRPr="00053CD4">
              <w:rPr>
                <w:rFonts w:ascii="Times New Roman" w:hAnsi="Times New Roman" w:cs="Times New Roman"/>
                <w:i/>
                <w:iCs/>
                <w:noProof/>
                <w:sz w:val="24"/>
                <w:szCs w:val="24"/>
              </w:rPr>
              <w:t xml:space="preserve"> č. 138/1992 Zb. o autorizovaných architektoch a autorizovaných stavebných inžinieroch</w:t>
            </w:r>
            <w:r w:rsidRPr="001B63E3">
              <w:rPr>
                <w:rFonts w:ascii="Times New Roman" w:hAnsi="Times New Roman" w:cs="Times New Roman"/>
                <w:i/>
                <w:iCs/>
                <w:sz w:val="24"/>
                <w:szCs w:val="24"/>
              </w:rPr>
              <w:fldChar w:fldCharType="end"/>
            </w:r>
          </w:p>
          <w:p w14:paraId="277E27B2" w14:textId="196AEEA1" w:rsidR="001B63E3" w:rsidRDefault="00994766" w:rsidP="00AC6BB1">
            <w:pPr>
              <w:tabs>
                <w:tab w:val="left" w:pos="376"/>
              </w:tabs>
              <w:spacing w:beforeLines="60" w:before="144" w:afterLines="60" w:after="144"/>
              <w:ind w:left="348" w:hanging="348"/>
              <w:rPr>
                <w:rFonts w:ascii="Times New Roman" w:hAnsi="Times New Roman" w:cs="Times New Roman"/>
                <w:sz w:val="24"/>
                <w:szCs w:val="24"/>
              </w:rPr>
            </w:pPr>
            <w:sdt>
              <w:sdtPr>
                <w:rPr>
                  <w:rFonts w:ascii="Times New Roman" w:hAnsi="Times New Roman" w:cs="Times New Roman"/>
                  <w:sz w:val="24"/>
                  <w:szCs w:val="24"/>
                </w:rPr>
                <w:id w:val="-1026399090"/>
                <w14:checkbox>
                  <w14:checked w14:val="1"/>
                  <w14:checkedState w14:val="2612" w14:font="MS Gothic"/>
                  <w14:uncheckedState w14:val="2610" w14:font="MS Gothic"/>
                </w14:checkbox>
              </w:sdtPr>
              <w:sdtEndPr/>
              <w:sdtContent>
                <w:r w:rsidR="00BB1497">
                  <w:rPr>
                    <w:rFonts w:ascii="MS Gothic" w:eastAsia="MS Gothic" w:hAnsi="MS Gothic" w:cs="Times New Roman" w:hint="eastAsia"/>
                    <w:sz w:val="24"/>
                    <w:szCs w:val="24"/>
                  </w:rPr>
                  <w:t>☒</w:t>
                </w:r>
              </w:sdtContent>
            </w:sdt>
            <w:r w:rsidR="001B63E3" w:rsidRPr="00914DD2">
              <w:rPr>
                <w:rFonts w:ascii="Times New Roman" w:hAnsi="Times New Roman" w:cs="Times New Roman"/>
                <w:sz w:val="24"/>
                <w:szCs w:val="24"/>
              </w:rPr>
              <w:t xml:space="preserve"> </w:t>
            </w:r>
            <w:r w:rsidR="001B63E3" w:rsidRPr="00914DD2">
              <w:rPr>
                <w:rFonts w:ascii="Times New Roman" w:hAnsi="Times New Roman" w:cs="Times New Roman"/>
                <w:sz w:val="24"/>
                <w:szCs w:val="24"/>
              </w:rPr>
              <w:tab/>
              <w:t xml:space="preserve">orgán ustanovený navrhovaným právnym predpisom </w:t>
            </w:r>
          </w:p>
          <w:p w14:paraId="2DC590FD" w14:textId="77777777" w:rsidR="001B63E3" w:rsidRDefault="001B63E3" w:rsidP="00AC6BB1">
            <w:pPr>
              <w:tabs>
                <w:tab w:val="left" w:pos="376"/>
              </w:tabs>
              <w:spacing w:beforeLines="60" w:before="144" w:afterLines="60" w:after="144"/>
              <w:ind w:left="348" w:hanging="348"/>
              <w:rPr>
                <w:rFonts w:ascii="Times New Roman" w:hAnsi="Times New Roman" w:cs="Times New Roman"/>
                <w:sz w:val="24"/>
                <w:szCs w:val="24"/>
              </w:rPr>
            </w:pPr>
            <w:r>
              <w:rPr>
                <w:rFonts w:ascii="Times New Roman" w:hAnsi="Times New Roman" w:cs="Times New Roman"/>
                <w:sz w:val="24"/>
                <w:szCs w:val="24"/>
              </w:rPr>
              <w:tab/>
            </w:r>
            <w:r w:rsidRPr="00914DD2">
              <w:rPr>
                <w:rFonts w:ascii="Times New Roman" w:hAnsi="Times New Roman" w:cs="Times New Roman"/>
                <w:sz w:val="24"/>
                <w:szCs w:val="24"/>
              </w:rPr>
              <w:t>názov orgánu</w:t>
            </w:r>
            <w:r>
              <w:rPr>
                <w:rFonts w:ascii="Times New Roman" w:hAnsi="Times New Roman" w:cs="Times New Roman"/>
                <w:sz w:val="24"/>
                <w:szCs w:val="24"/>
              </w:rPr>
              <w:t xml:space="preserve"> </w:t>
            </w:r>
          </w:p>
          <w:p w14:paraId="0F5802AB" w14:textId="66A3A501" w:rsidR="001B63E3" w:rsidRDefault="001B63E3" w:rsidP="00AC6BB1">
            <w:pPr>
              <w:tabs>
                <w:tab w:val="left" w:pos="376"/>
              </w:tabs>
              <w:spacing w:beforeLines="60" w:before="144" w:afterLines="60" w:after="144"/>
              <w:ind w:left="348" w:hanging="348"/>
              <w:rPr>
                <w:rFonts w:ascii="Times New Roman" w:hAnsi="Times New Roman" w:cs="Times New Roman"/>
                <w:sz w:val="24"/>
                <w:szCs w:val="24"/>
                <w:u w:val="single"/>
              </w:rPr>
            </w:pPr>
            <w:r w:rsidRPr="00914DD2">
              <w:rPr>
                <w:rFonts w:ascii="Times New Roman" w:hAnsi="Times New Roman" w:cs="Times New Roman"/>
                <w:sz w:val="24"/>
                <w:szCs w:val="24"/>
              </w:rPr>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BB1497" w:rsidRPr="00BB1497">
              <w:rPr>
                <w:rFonts w:ascii="Times New Roman" w:hAnsi="Times New Roman" w:cs="Times New Roman"/>
                <w:i/>
                <w:iCs/>
                <w:sz w:val="24"/>
                <w:szCs w:val="24"/>
              </w:rPr>
              <w:t>Ministerstvo školstva, výskumu, vývoja a mládeže Slovenskej republiky</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3E6B1BE9" w14:textId="77777777" w:rsidR="001B63E3" w:rsidRPr="00914DD2" w:rsidRDefault="001B63E3" w:rsidP="00AC6BB1">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ab/>
            </w:r>
            <w:r w:rsidRPr="00914DD2">
              <w:rPr>
                <w:rFonts w:ascii="Times New Roman" w:hAnsi="Times New Roman" w:cs="Times New Roman"/>
                <w:sz w:val="24"/>
                <w:szCs w:val="24"/>
              </w:rPr>
              <w:t xml:space="preserve">názov, číslo a ustanovenie právneho </w:t>
            </w:r>
            <w:r>
              <w:rPr>
                <w:rFonts w:ascii="Times New Roman" w:hAnsi="Times New Roman" w:cs="Times New Roman"/>
                <w:sz w:val="24"/>
                <w:szCs w:val="24"/>
              </w:rPr>
              <w:tab/>
            </w:r>
            <w:r w:rsidRPr="00914DD2">
              <w:rPr>
                <w:rFonts w:ascii="Times New Roman" w:hAnsi="Times New Roman" w:cs="Times New Roman"/>
                <w:sz w:val="24"/>
                <w:szCs w:val="24"/>
              </w:rPr>
              <w:t>predpisu</w:t>
            </w:r>
          </w:p>
          <w:p w14:paraId="212F9B4D" w14:textId="50C45136" w:rsidR="00BB1497" w:rsidRPr="00BB1497" w:rsidRDefault="001B63E3" w:rsidP="00BB1497">
            <w:pPr>
              <w:tabs>
                <w:tab w:val="left" w:pos="376"/>
              </w:tabs>
              <w:spacing w:beforeLines="60" w:before="144" w:afterLines="60" w:after="144"/>
              <w:rPr>
                <w:rFonts w:ascii="Times New Roman" w:hAnsi="Times New Roman" w:cs="Times New Roman"/>
                <w:i/>
                <w:iCs/>
                <w:sz w:val="24"/>
                <w:szCs w:val="24"/>
              </w:rPr>
            </w:pPr>
            <w:r w:rsidRPr="00516D62">
              <w:rPr>
                <w:rFonts w:ascii="Times New Roman" w:hAnsi="Times New Roman" w:cs="Times New Roman"/>
                <w:sz w:val="24"/>
                <w:szCs w:val="24"/>
              </w:rPr>
              <w:lastRenderedPageBreak/>
              <w:tab/>
            </w: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BB1497" w:rsidRPr="00BB1497">
              <w:rPr>
                <w:rFonts w:ascii="Times New Roman" w:hAnsi="Times New Roman" w:cs="Times New Roman"/>
                <w:i/>
                <w:iCs/>
                <w:sz w:val="24"/>
                <w:szCs w:val="24"/>
              </w:rPr>
              <w:t>§ 16 ods. 18 zákona č. 138/1992 Zb. o autorizovaných architektoch a autorizovaných stavebných inžinieroch</w:t>
            </w:r>
          </w:p>
          <w:p w14:paraId="2E1A7F8E" w14:textId="23579EBD" w:rsidR="001B63E3" w:rsidRPr="003B4948" w:rsidDel="00D93C00" w:rsidRDefault="00BB1497" w:rsidP="00BB1497">
            <w:pPr>
              <w:tabs>
                <w:tab w:val="left" w:pos="376"/>
              </w:tabs>
              <w:spacing w:beforeLines="60" w:before="144" w:afterLines="60" w:after="144"/>
              <w:rPr>
                <w:rFonts w:ascii="Times New Roman" w:hAnsi="Times New Roman" w:cs="Times New Roman"/>
                <w:sz w:val="24"/>
                <w:szCs w:val="24"/>
              </w:rPr>
            </w:pPr>
            <w:r w:rsidRPr="00BB1497">
              <w:rPr>
                <w:rFonts w:ascii="Times New Roman" w:hAnsi="Times New Roman" w:cs="Times New Roman"/>
                <w:i/>
                <w:iCs/>
                <w:sz w:val="24"/>
                <w:szCs w:val="24"/>
              </w:rPr>
              <w:t xml:space="preserve">§ 29, </w:t>
            </w:r>
            <w:r w:rsidR="00994766">
              <w:rPr>
                <w:rFonts w:ascii="Times New Roman" w:hAnsi="Times New Roman" w:cs="Times New Roman"/>
                <w:i/>
                <w:iCs/>
                <w:sz w:val="24"/>
                <w:szCs w:val="24"/>
              </w:rPr>
              <w:t xml:space="preserve">§ </w:t>
            </w:r>
            <w:r w:rsidRPr="00BB1497">
              <w:rPr>
                <w:rFonts w:ascii="Times New Roman" w:hAnsi="Times New Roman" w:cs="Times New Roman"/>
                <w:i/>
                <w:iCs/>
                <w:sz w:val="24"/>
                <w:szCs w:val="24"/>
              </w:rPr>
              <w:t>30 zákona 422/2015 Z. z. o uznávaní dokladov o vzdelaní a o uznávaní odborných kvalifikácií a o zmene a doplnení niektorých zákonov.,</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noProof/>
                <w:sz w:val="24"/>
                <w:szCs w:val="24"/>
              </w:rPr>
              <w:t> </w:t>
            </w:r>
            <w:r w:rsidR="001B63E3" w:rsidRPr="001B63E3">
              <w:rPr>
                <w:rFonts w:ascii="Times New Roman" w:hAnsi="Times New Roman" w:cs="Times New Roman"/>
                <w:i/>
                <w:iCs/>
                <w:sz w:val="24"/>
                <w:szCs w:val="24"/>
              </w:rPr>
              <w:fldChar w:fldCharType="end"/>
            </w:r>
          </w:p>
        </w:tc>
      </w:tr>
      <w:tr w:rsidR="001B63E3" w:rsidRPr="003B4948" w14:paraId="4C3C5922" w14:textId="77777777" w:rsidTr="00334C50">
        <w:trPr>
          <w:trHeight w:val="1575"/>
        </w:trPr>
        <w:tc>
          <w:tcPr>
            <w:tcW w:w="754" w:type="dxa"/>
            <w:vMerge w:val="restart"/>
          </w:tcPr>
          <w:p w14:paraId="07EEDE52" w14:textId="77777777" w:rsidR="001B63E3"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2063" w:type="dxa"/>
            <w:vMerge w:val="restart"/>
          </w:tcPr>
          <w:p w14:paraId="71D3A715" w14:textId="77777777" w:rsidR="001B63E3" w:rsidRPr="003B4948" w:rsidRDefault="001B63E3" w:rsidP="00AC6BB1">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Požiadavky týkajúce sa</w:t>
            </w:r>
            <w:r w:rsidRPr="3CA012A2">
              <w:rPr>
                <w:rFonts w:ascii="Times New Roman" w:hAnsi="Times New Roman" w:cs="Times New Roman"/>
                <w:sz w:val="24"/>
                <w:szCs w:val="24"/>
              </w:rPr>
              <w:t xml:space="preserve"> dočasného a príležitostného poskytovania služieb</w:t>
            </w:r>
          </w:p>
        </w:tc>
        <w:tc>
          <w:tcPr>
            <w:tcW w:w="2258" w:type="dxa"/>
          </w:tcPr>
          <w:p w14:paraId="5FBDD2C7" w14:textId="77777777" w:rsidR="001B63E3" w:rsidRPr="00D72082" w:rsidRDefault="00994766" w:rsidP="00AC6BB1">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2014800940"/>
                <w14:checkbox>
                  <w14:checked w14:val="0"/>
                  <w14:checkedState w14:val="2612" w14:font="MS Gothic"/>
                  <w14:uncheckedState w14:val="2610" w14:font="MS Gothic"/>
                </w14:checkbox>
              </w:sdtPr>
              <w:sdtEndPr/>
              <w:sdtContent>
                <w:r w:rsidR="001B63E3" w:rsidRPr="00D72082">
                  <w:rPr>
                    <w:rFonts w:ascii="Segoe UI Symbol" w:hAnsi="Segoe UI Symbol" w:cs="Segoe UI Symbol"/>
                    <w:sz w:val="24"/>
                  </w:rPr>
                  <w:t>☐</w:t>
                </w:r>
              </w:sdtContent>
            </w:sdt>
            <w:r w:rsidR="001B63E3" w:rsidRPr="00D72082">
              <w:rPr>
                <w:rFonts w:ascii="Times New Roman" w:hAnsi="Times New Roman" w:cs="Times New Roman"/>
                <w:sz w:val="24"/>
              </w:rPr>
              <w:tab/>
            </w:r>
            <w:r w:rsidR="001B63E3">
              <w:rPr>
                <w:rFonts w:ascii="Times New Roman" w:hAnsi="Times New Roman" w:cs="Times New Roman"/>
                <w:sz w:val="24"/>
              </w:rPr>
              <w:t>Automatická</w:t>
            </w:r>
            <w:r w:rsidR="001B63E3" w:rsidRPr="00D72082">
              <w:rPr>
                <w:rFonts w:ascii="Times New Roman" w:hAnsi="Times New Roman" w:cs="Times New Roman"/>
                <w:sz w:val="24"/>
              </w:rPr>
              <w:t xml:space="preserve"> </w:t>
            </w:r>
            <w:r w:rsidR="001B63E3" w:rsidRPr="00D72082">
              <w:rPr>
                <w:rFonts w:ascii="Times New Roman" w:hAnsi="Times New Roman" w:cs="Times New Roman"/>
                <w:sz w:val="24"/>
              </w:rPr>
              <w:tab/>
              <w:t xml:space="preserve">dočasná </w:t>
            </w:r>
            <w:r w:rsidR="001B63E3" w:rsidRPr="00D72082">
              <w:rPr>
                <w:rFonts w:ascii="Times New Roman" w:hAnsi="Times New Roman" w:cs="Times New Roman"/>
                <w:sz w:val="24"/>
              </w:rPr>
              <w:tab/>
              <w:t xml:space="preserve">registrácia </w:t>
            </w:r>
            <w:r w:rsidR="001B63E3" w:rsidRPr="00D72082">
              <w:rPr>
                <w:rFonts w:ascii="Times New Roman" w:hAnsi="Times New Roman" w:cs="Times New Roman"/>
                <w:sz w:val="24"/>
              </w:rPr>
              <w:tab/>
              <w:t xml:space="preserve">alebo formálne </w:t>
            </w:r>
            <w:r w:rsidR="001B63E3" w:rsidRPr="00D72082">
              <w:rPr>
                <w:rFonts w:ascii="Times New Roman" w:hAnsi="Times New Roman" w:cs="Times New Roman"/>
                <w:sz w:val="24"/>
              </w:rPr>
              <w:tab/>
              <w:t>členstvo v profesijnej organizácii</w:t>
            </w:r>
            <w:r w:rsidR="001B63E3" w:rsidRPr="00BD2FC7">
              <w:rPr>
                <w:rFonts w:ascii="Times New Roman" w:hAnsi="Times New Roman" w:cs="Times New Roman"/>
                <w:sz w:val="24"/>
                <w:szCs w:val="24"/>
                <w:vertAlign w:val="superscript"/>
              </w:rPr>
              <w:t>2</w:t>
            </w:r>
            <w:r w:rsidR="001B63E3">
              <w:rPr>
                <w:rFonts w:ascii="Times New Roman" w:hAnsi="Times New Roman" w:cs="Times New Roman"/>
                <w:sz w:val="24"/>
                <w:szCs w:val="24"/>
                <w:vertAlign w:val="superscript"/>
              </w:rPr>
              <w:t>9</w:t>
            </w:r>
            <w:r w:rsidR="001B63E3" w:rsidRPr="00BD2FC7">
              <w:rPr>
                <w:rFonts w:ascii="Times New Roman" w:hAnsi="Times New Roman" w:cs="Times New Roman"/>
                <w:sz w:val="24"/>
                <w:szCs w:val="24"/>
              </w:rPr>
              <w:t>)</w:t>
            </w:r>
          </w:p>
        </w:tc>
        <w:tc>
          <w:tcPr>
            <w:tcW w:w="4985" w:type="dxa"/>
          </w:tcPr>
          <w:p w14:paraId="104C09C4" w14:textId="77777777" w:rsidR="001B63E3" w:rsidRDefault="001B63E3" w:rsidP="00AC6BB1">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názov, číslo a ustanovenie právneho predpisu</w:t>
            </w:r>
          </w:p>
          <w:p w14:paraId="501F6624" w14:textId="1158F5C9" w:rsidR="001B63E3" w:rsidRDefault="001B63E3" w:rsidP="00AC6BB1">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5F9E46EC" w14:textId="77777777" w:rsidR="001B63E3" w:rsidRDefault="001B63E3" w:rsidP="00AC6BB1">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 xml:space="preserve"> </w:t>
            </w:r>
          </w:p>
          <w:p w14:paraId="5613AF63" w14:textId="77777777" w:rsidR="001B63E3" w:rsidRPr="00914DD2" w:rsidRDefault="001B63E3" w:rsidP="00AC6BB1">
            <w:pPr>
              <w:tabs>
                <w:tab w:val="left" w:pos="376"/>
              </w:tabs>
              <w:spacing w:beforeLines="60" w:before="144" w:afterLines="60" w:after="144"/>
              <w:ind w:left="374" w:hanging="374"/>
              <w:rPr>
                <w:rFonts w:ascii="Times New Roman" w:hAnsi="Times New Roman" w:cs="Times New Roman"/>
                <w:sz w:val="24"/>
                <w:szCs w:val="24"/>
              </w:rPr>
            </w:pPr>
          </w:p>
        </w:tc>
      </w:tr>
      <w:tr w:rsidR="001B63E3" w:rsidRPr="003B4948" w14:paraId="6704EF47" w14:textId="77777777" w:rsidTr="00334C50">
        <w:trPr>
          <w:trHeight w:val="1575"/>
        </w:trPr>
        <w:tc>
          <w:tcPr>
            <w:tcW w:w="754" w:type="dxa"/>
            <w:vMerge/>
          </w:tcPr>
          <w:p w14:paraId="423443F8" w14:textId="77777777" w:rsidR="001B63E3"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6A205A08" w14:textId="77777777" w:rsidR="001B63E3" w:rsidRDefault="001B63E3" w:rsidP="00AC6BB1">
            <w:pPr>
              <w:tabs>
                <w:tab w:val="left" w:pos="376"/>
              </w:tabs>
              <w:spacing w:beforeLines="60" w:before="144" w:afterLines="60" w:after="144"/>
              <w:rPr>
                <w:rFonts w:ascii="Times New Roman" w:hAnsi="Times New Roman" w:cs="Times New Roman"/>
                <w:sz w:val="24"/>
                <w:szCs w:val="24"/>
              </w:rPr>
            </w:pPr>
          </w:p>
        </w:tc>
        <w:tc>
          <w:tcPr>
            <w:tcW w:w="2258" w:type="dxa"/>
          </w:tcPr>
          <w:p w14:paraId="762AD60C" w14:textId="0563BAF7" w:rsidR="001B63E3" w:rsidRPr="00D72082" w:rsidRDefault="00994766" w:rsidP="00AC6BB1">
            <w:pPr>
              <w:tabs>
                <w:tab w:val="left" w:pos="274"/>
              </w:tabs>
              <w:spacing w:beforeLines="60" w:before="144" w:afterLines="60" w:after="144"/>
              <w:ind w:left="259" w:right="176" w:hanging="259"/>
              <w:rPr>
                <w:rFonts w:ascii="Times New Roman" w:hAnsi="Times New Roman" w:cs="Times New Roman"/>
                <w:sz w:val="24"/>
              </w:rPr>
            </w:pPr>
            <w:sdt>
              <w:sdtPr>
                <w:rPr>
                  <w:rFonts w:ascii="Times New Roman" w:hAnsi="Times New Roman" w:cs="Times New Roman"/>
                  <w:sz w:val="24"/>
                </w:rPr>
                <w:id w:val="105401740"/>
                <w14:checkbox>
                  <w14:checked w14:val="1"/>
                  <w14:checkedState w14:val="2612" w14:font="MS Gothic"/>
                  <w14:uncheckedState w14:val="2610" w14:font="MS Gothic"/>
                </w14:checkbox>
              </w:sdtPr>
              <w:sdtEndPr/>
              <w:sdtContent>
                <w:r w:rsidR="0078758B">
                  <w:rPr>
                    <w:rFonts w:ascii="MS Gothic" w:eastAsia="MS Gothic" w:hAnsi="MS Gothic" w:cs="Times New Roman" w:hint="eastAsia"/>
                    <w:sz w:val="24"/>
                  </w:rPr>
                  <w:t>☒</w:t>
                </w:r>
              </w:sdtContent>
            </w:sdt>
            <w:r w:rsidR="001B63E3" w:rsidRPr="00D72082">
              <w:rPr>
                <w:rFonts w:ascii="Times New Roman" w:hAnsi="Times New Roman" w:cs="Times New Roman"/>
                <w:sz w:val="24"/>
              </w:rPr>
              <w:tab/>
            </w:r>
            <w:r w:rsidR="001B63E3">
              <w:rPr>
                <w:rFonts w:ascii="Times New Roman" w:hAnsi="Times New Roman" w:cs="Times New Roman"/>
                <w:sz w:val="24"/>
              </w:rPr>
              <w:t>V</w:t>
            </w:r>
            <w:r w:rsidR="001B63E3" w:rsidRPr="00D72082">
              <w:rPr>
                <w:rFonts w:ascii="Times New Roman" w:hAnsi="Times New Roman" w:cs="Times New Roman"/>
                <w:sz w:val="24"/>
              </w:rPr>
              <w:t xml:space="preserve">yhlásenie </w:t>
            </w:r>
            <w:r w:rsidR="001B63E3" w:rsidRPr="00D72082">
              <w:rPr>
                <w:rFonts w:ascii="Times New Roman" w:hAnsi="Times New Roman" w:cs="Times New Roman"/>
                <w:sz w:val="24"/>
              </w:rPr>
              <w:tab/>
              <w:t xml:space="preserve">predložené vopred príslušnému orgánu spolu s </w:t>
            </w:r>
            <w:r w:rsidR="001B63E3">
              <w:rPr>
                <w:rFonts w:ascii="Times New Roman" w:hAnsi="Times New Roman" w:cs="Times New Roman"/>
                <w:sz w:val="24"/>
              </w:rPr>
              <w:t xml:space="preserve">dokladmi </w:t>
            </w:r>
            <w:r w:rsidR="001B63E3" w:rsidRPr="00D72082">
              <w:rPr>
                <w:rFonts w:ascii="Times New Roman" w:hAnsi="Times New Roman" w:cs="Times New Roman"/>
                <w:sz w:val="24"/>
              </w:rPr>
              <w:t xml:space="preserve">podľa </w:t>
            </w:r>
            <w:r w:rsidR="001B63E3" w:rsidRPr="00D72082">
              <w:rPr>
                <w:rFonts w:ascii="Times New Roman" w:hAnsi="Times New Roman" w:cs="Times New Roman"/>
                <w:sz w:val="24"/>
              </w:rPr>
              <w:tab/>
              <w:t>osobitného predpisu</w:t>
            </w:r>
            <w:r w:rsidR="001B63E3">
              <w:rPr>
                <w:rFonts w:ascii="Times New Roman" w:hAnsi="Times New Roman" w:cs="Times New Roman"/>
                <w:sz w:val="24"/>
                <w:szCs w:val="24"/>
                <w:vertAlign w:val="superscript"/>
              </w:rPr>
              <w:t>30</w:t>
            </w:r>
            <w:r w:rsidR="001B63E3" w:rsidRPr="00D72082">
              <w:rPr>
                <w:rFonts w:ascii="Times New Roman" w:hAnsi="Times New Roman" w:cs="Times New Roman"/>
                <w:sz w:val="24"/>
                <w:szCs w:val="24"/>
              </w:rPr>
              <w:t>)</w:t>
            </w:r>
            <w:r w:rsidR="001B63E3">
              <w:rPr>
                <w:rFonts w:ascii="Times New Roman" w:hAnsi="Times New Roman" w:cs="Times New Roman"/>
                <w:sz w:val="24"/>
                <w:szCs w:val="24"/>
              </w:rPr>
              <w:t xml:space="preserve"> </w:t>
            </w:r>
          </w:p>
        </w:tc>
        <w:tc>
          <w:tcPr>
            <w:tcW w:w="4985" w:type="dxa"/>
          </w:tcPr>
          <w:p w14:paraId="64626ED6" w14:textId="77777777" w:rsidR="001B63E3" w:rsidRDefault="001B63E3" w:rsidP="00AC6BB1">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názov, číslo a ustanovenie právneho predpisu</w:t>
            </w:r>
          </w:p>
          <w:p w14:paraId="2F42F7E9" w14:textId="4249614A" w:rsidR="001B63E3" w:rsidRDefault="001B63E3" w:rsidP="00AC6BB1">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00232637">
              <w:rPr>
                <w:rFonts w:ascii="Times New Roman" w:hAnsi="Times New Roman" w:cs="Times New Roman"/>
                <w:i/>
                <w:iCs/>
                <w:noProof/>
                <w:sz w:val="24"/>
                <w:szCs w:val="24"/>
              </w:rPr>
              <w:t>§ 15a zákona 138/1992 Zb.</w:t>
            </w:r>
            <w:r w:rsidRPr="001B63E3">
              <w:rPr>
                <w:rFonts w:ascii="Times New Roman" w:hAnsi="Times New Roman" w:cs="Times New Roman"/>
                <w:i/>
                <w:iCs/>
                <w:sz w:val="24"/>
                <w:szCs w:val="24"/>
              </w:rPr>
              <w:fldChar w:fldCharType="end"/>
            </w:r>
          </w:p>
          <w:p w14:paraId="372D7C43" w14:textId="77777777" w:rsidR="001B63E3" w:rsidRDefault="001B63E3" w:rsidP="00AC6BB1">
            <w:pPr>
              <w:tabs>
                <w:tab w:val="left" w:pos="376"/>
              </w:tabs>
              <w:spacing w:beforeLines="60" w:before="144" w:afterLines="60" w:after="144"/>
              <w:rPr>
                <w:rFonts w:ascii="Times New Roman" w:hAnsi="Times New Roman" w:cs="Times New Roman"/>
                <w:sz w:val="24"/>
                <w:szCs w:val="24"/>
              </w:rPr>
            </w:pPr>
          </w:p>
        </w:tc>
      </w:tr>
      <w:tr w:rsidR="001B63E3" w:rsidRPr="003B4948" w14:paraId="3E96CA62" w14:textId="77777777" w:rsidTr="00334C50">
        <w:trPr>
          <w:trHeight w:val="1575"/>
        </w:trPr>
        <w:tc>
          <w:tcPr>
            <w:tcW w:w="754" w:type="dxa"/>
            <w:vMerge/>
          </w:tcPr>
          <w:p w14:paraId="435C67EF" w14:textId="77777777" w:rsidR="001B63E3"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4B0C204D" w14:textId="77777777" w:rsidR="001B63E3" w:rsidRDefault="001B63E3" w:rsidP="00AC6BB1">
            <w:pPr>
              <w:tabs>
                <w:tab w:val="left" w:pos="376"/>
              </w:tabs>
              <w:spacing w:beforeLines="60" w:before="144" w:afterLines="60" w:after="144"/>
              <w:rPr>
                <w:rFonts w:ascii="Times New Roman" w:hAnsi="Times New Roman" w:cs="Times New Roman"/>
                <w:sz w:val="24"/>
                <w:szCs w:val="24"/>
              </w:rPr>
            </w:pPr>
          </w:p>
        </w:tc>
        <w:tc>
          <w:tcPr>
            <w:tcW w:w="2258" w:type="dxa"/>
          </w:tcPr>
          <w:p w14:paraId="2B401A11" w14:textId="77777777" w:rsidR="001B63E3" w:rsidRPr="00D72082" w:rsidRDefault="00994766" w:rsidP="00AC6BB1">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487402154"/>
                <w:placeholder>
                  <w:docPart w:val="CB14B1EABCA74A4AA8EA67C24C69F48A"/>
                </w:placeholder>
                <w14:checkbox>
                  <w14:checked w14:val="0"/>
                  <w14:checkedState w14:val="2612" w14:font="MS Gothic"/>
                  <w14:uncheckedState w14:val="2610" w14:font="MS Gothic"/>
                </w14:checkbox>
              </w:sdtPr>
              <w:sdtEndPr/>
              <w:sdtContent>
                <w:r w:rsidR="001B63E3" w:rsidRPr="49C0CF7B">
                  <w:rPr>
                    <w:rFonts w:ascii="Segoe UI Symbol" w:hAnsi="Segoe UI Symbol" w:cs="Segoe UI Symbol"/>
                    <w:sz w:val="24"/>
                    <w:szCs w:val="24"/>
                  </w:rPr>
                  <w:t>☐</w:t>
                </w:r>
              </w:sdtContent>
            </w:sdt>
            <w:r w:rsidR="001B63E3" w:rsidRPr="00D72082">
              <w:rPr>
                <w:rFonts w:ascii="Times New Roman" w:hAnsi="Times New Roman" w:cs="Times New Roman"/>
                <w:sz w:val="24"/>
              </w:rPr>
              <w:tab/>
            </w:r>
            <w:r w:rsidR="001B63E3">
              <w:rPr>
                <w:rFonts w:ascii="Times New Roman" w:hAnsi="Times New Roman" w:cs="Times New Roman"/>
                <w:sz w:val="24"/>
                <w:szCs w:val="24"/>
              </w:rPr>
              <w:t>Ú</w:t>
            </w:r>
            <w:r w:rsidR="001B63E3" w:rsidRPr="49C0CF7B">
              <w:rPr>
                <w:rFonts w:ascii="Times New Roman" w:hAnsi="Times New Roman" w:cs="Times New Roman"/>
                <w:sz w:val="24"/>
                <w:szCs w:val="24"/>
              </w:rPr>
              <w:t>hrada členského príspevku</w:t>
            </w:r>
            <w:r w:rsidR="001B63E3">
              <w:t xml:space="preserve"> </w:t>
            </w:r>
            <w:r w:rsidR="001B63E3" w:rsidRPr="00347AA2">
              <w:rPr>
                <w:rFonts w:ascii="Times New Roman" w:hAnsi="Times New Roman" w:cs="Times New Roman"/>
                <w:sz w:val="24"/>
                <w:szCs w:val="24"/>
              </w:rPr>
              <w:t>alebo správneho poplatku poskytovateľom služby</w:t>
            </w:r>
          </w:p>
        </w:tc>
        <w:tc>
          <w:tcPr>
            <w:tcW w:w="4985" w:type="dxa"/>
          </w:tcPr>
          <w:p w14:paraId="5534CDD3" w14:textId="77777777" w:rsidR="001B63E3" w:rsidRDefault="001B63E3" w:rsidP="00AC6BB1">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názov, číslo a ustanovenie právneho predpisu</w:t>
            </w:r>
          </w:p>
          <w:p w14:paraId="65C8F4B6" w14:textId="0D0A6A48" w:rsidR="001B63E3" w:rsidRDefault="001B63E3" w:rsidP="00AC6BB1">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6960DAE2" w14:textId="77777777" w:rsidR="001B63E3" w:rsidRDefault="001B63E3" w:rsidP="00AC6BB1">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odôvodnenie výšky členského príspevku z hľadiska proporcionality</w:t>
            </w:r>
          </w:p>
          <w:p w14:paraId="43B9F81A" w14:textId="0187B274" w:rsidR="001B63E3" w:rsidRDefault="001B63E3" w:rsidP="00AC6BB1">
            <w:pPr>
              <w:tabs>
                <w:tab w:val="left" w:pos="376"/>
              </w:tabs>
              <w:spacing w:beforeLines="60" w:before="144" w:afterLines="60" w:after="144"/>
              <w:rPr>
                <w:rFonts w:ascii="Times New Roman" w:hAnsi="Times New Roman" w:cs="Times New Roman"/>
                <w:sz w:val="24"/>
                <w:szCs w:val="24"/>
                <w:u w:val="single"/>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506FDBC8" w14:textId="77777777" w:rsidR="001B63E3" w:rsidRDefault="001B63E3" w:rsidP="00AC6BB1">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názov, číslo a ustanovenie príslušného právneho predpisu</w:t>
            </w:r>
          </w:p>
          <w:p w14:paraId="6E4F556E" w14:textId="76015A57" w:rsidR="001B63E3" w:rsidRDefault="001B63E3" w:rsidP="00AC6BB1">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748D4BA1" w14:textId="77777777" w:rsidR="001B63E3" w:rsidRDefault="001B63E3" w:rsidP="00AC6BB1">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odôvodnenie výšky správneho poplatku z hľadiska proporcionality</w:t>
            </w:r>
          </w:p>
          <w:p w14:paraId="6B9B4444" w14:textId="4C818D53" w:rsidR="001B63E3" w:rsidRDefault="001B63E3" w:rsidP="00AC6BB1">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tc>
      </w:tr>
      <w:tr w:rsidR="001B63E3" w:rsidRPr="003B4948" w14:paraId="26190794" w14:textId="77777777" w:rsidTr="00334C50">
        <w:trPr>
          <w:trHeight w:val="1575"/>
        </w:trPr>
        <w:tc>
          <w:tcPr>
            <w:tcW w:w="754" w:type="dxa"/>
            <w:vMerge/>
          </w:tcPr>
          <w:p w14:paraId="39DED7CF" w14:textId="77777777" w:rsidR="001B63E3"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2063" w:type="dxa"/>
            <w:vMerge/>
          </w:tcPr>
          <w:p w14:paraId="350A019B" w14:textId="77777777" w:rsidR="001B63E3" w:rsidRDefault="001B63E3" w:rsidP="00AC6BB1">
            <w:pPr>
              <w:tabs>
                <w:tab w:val="left" w:pos="376"/>
              </w:tabs>
              <w:spacing w:beforeLines="60" w:before="144" w:afterLines="60" w:after="144"/>
              <w:rPr>
                <w:rFonts w:ascii="Times New Roman" w:hAnsi="Times New Roman" w:cs="Times New Roman"/>
                <w:sz w:val="24"/>
                <w:szCs w:val="24"/>
              </w:rPr>
            </w:pPr>
          </w:p>
        </w:tc>
        <w:tc>
          <w:tcPr>
            <w:tcW w:w="2258" w:type="dxa"/>
          </w:tcPr>
          <w:p w14:paraId="5BEC763E" w14:textId="77777777" w:rsidR="001B63E3" w:rsidRPr="003B4948" w:rsidRDefault="00994766" w:rsidP="00AC6BB1">
            <w:pPr>
              <w:tabs>
                <w:tab w:val="left" w:pos="274"/>
              </w:tabs>
              <w:spacing w:beforeLines="60" w:before="144" w:afterLines="60" w:after="144"/>
              <w:ind w:left="259" w:right="176" w:hanging="259"/>
              <w:rPr>
                <w:rFonts w:ascii="Times New Roman" w:hAnsi="Times New Roman" w:cs="Times New Roman"/>
                <w:sz w:val="24"/>
                <w:szCs w:val="24"/>
              </w:rPr>
            </w:pPr>
            <w:sdt>
              <w:sdtPr>
                <w:rPr>
                  <w:rFonts w:ascii="Times New Roman" w:hAnsi="Times New Roman" w:cs="Times New Roman"/>
                  <w:sz w:val="24"/>
                  <w:szCs w:val="24"/>
                </w:rPr>
                <w:id w:val="-72514929"/>
                <w14:checkbox>
                  <w14:checked w14:val="0"/>
                  <w14:checkedState w14:val="2612" w14:font="MS Gothic"/>
                  <w14:uncheckedState w14:val="2610" w14:font="MS Gothic"/>
                </w14:checkbox>
              </w:sdtPr>
              <w:sdtEndPr/>
              <w:sdtContent>
                <w:r w:rsidR="001B63E3" w:rsidRPr="00914DD2">
                  <w:rPr>
                    <w:rFonts w:ascii="Segoe UI Symbol" w:eastAsia="MS Gothic" w:hAnsi="Segoe UI Symbol" w:cs="Segoe UI Symbol"/>
                    <w:sz w:val="24"/>
                    <w:szCs w:val="24"/>
                  </w:rPr>
                  <w:t>☐</w:t>
                </w:r>
              </w:sdtContent>
            </w:sdt>
            <w:r w:rsidR="001B63E3">
              <w:rPr>
                <w:rFonts w:ascii="Times New Roman" w:hAnsi="Times New Roman" w:cs="Times New Roman"/>
                <w:sz w:val="24"/>
                <w:szCs w:val="24"/>
              </w:rPr>
              <w:tab/>
            </w:r>
            <w:r w:rsidR="001B63E3">
              <w:rPr>
                <w:rFonts w:ascii="Times New Roman" w:hAnsi="Times New Roman" w:cs="Times New Roman"/>
                <w:sz w:val="24"/>
              </w:rPr>
              <w:t>I</w:t>
            </w:r>
            <w:r w:rsidR="001B63E3" w:rsidRPr="00D72082">
              <w:rPr>
                <w:rFonts w:ascii="Times New Roman" w:hAnsi="Times New Roman" w:cs="Times New Roman"/>
                <w:sz w:val="24"/>
              </w:rPr>
              <w:t xml:space="preserve">né </w:t>
            </w:r>
            <w:r w:rsidR="001B63E3">
              <w:rPr>
                <w:rFonts w:ascii="Times New Roman" w:hAnsi="Times New Roman" w:cs="Times New Roman"/>
                <w:sz w:val="24"/>
              </w:rPr>
              <w:t>požiadavky</w:t>
            </w:r>
          </w:p>
        </w:tc>
        <w:tc>
          <w:tcPr>
            <w:tcW w:w="4985" w:type="dxa"/>
          </w:tcPr>
          <w:p w14:paraId="198107AF" w14:textId="77777777" w:rsidR="001B63E3" w:rsidRDefault="001B63E3" w:rsidP="00AC6BB1">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názov, číslo a ustanovenie právneho predpisu</w:t>
            </w:r>
          </w:p>
          <w:p w14:paraId="06109247" w14:textId="2FE34933" w:rsidR="001B63E3" w:rsidRDefault="001B63E3" w:rsidP="00AC6BB1">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44C86F21" w14:textId="77777777" w:rsidR="001B63E3" w:rsidRDefault="001B63E3" w:rsidP="00AC6BB1">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opis požiadavky</w:t>
            </w:r>
          </w:p>
          <w:p w14:paraId="585C2DD0" w14:textId="75F84AF5" w:rsidR="001B63E3" w:rsidRDefault="001B63E3" w:rsidP="00AC6BB1">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635662D2" w14:textId="77777777" w:rsidR="001B63E3" w:rsidRDefault="001B63E3" w:rsidP="00AC6BB1">
            <w:pPr>
              <w:tabs>
                <w:tab w:val="left" w:pos="376"/>
              </w:tabs>
              <w:spacing w:beforeLines="60" w:before="144" w:afterLines="60" w:after="144"/>
              <w:rPr>
                <w:rFonts w:ascii="Times New Roman" w:hAnsi="Times New Roman" w:cs="Times New Roman"/>
                <w:sz w:val="24"/>
                <w:szCs w:val="24"/>
              </w:rPr>
            </w:pPr>
            <w:r>
              <w:rPr>
                <w:rFonts w:ascii="Times New Roman" w:hAnsi="Times New Roman" w:cs="Times New Roman"/>
                <w:sz w:val="24"/>
                <w:szCs w:val="24"/>
              </w:rPr>
              <w:t>určenie verejného záujmu, ktorého dosahovaním je zavedenie príslušnej požiadavky zdôvodnené</w:t>
            </w:r>
          </w:p>
          <w:p w14:paraId="0419FF77" w14:textId="4A7C0EC6" w:rsidR="001B63E3" w:rsidRDefault="001B63E3" w:rsidP="00AC6BB1">
            <w:pPr>
              <w:tabs>
                <w:tab w:val="left" w:pos="376"/>
              </w:tabs>
              <w:spacing w:beforeLines="60" w:before="144" w:afterLines="60" w:after="144"/>
              <w:rPr>
                <w:rFonts w:ascii="Times New Roman" w:hAnsi="Times New Roman" w:cs="Times New Roman"/>
                <w:sz w:val="24"/>
                <w:szCs w:val="24"/>
              </w:rPr>
            </w:pPr>
            <w:r w:rsidRPr="001B63E3">
              <w:rPr>
                <w:rFonts w:ascii="Times New Roman" w:hAnsi="Times New Roman" w:cs="Times New Roman"/>
                <w:i/>
                <w:iCs/>
                <w:sz w:val="24"/>
                <w:szCs w:val="24"/>
              </w:rPr>
              <w:fldChar w:fldCharType="begin">
                <w:ffData>
                  <w:name w:val=""/>
                  <w:enabled/>
                  <w:calcOnExit w:val="0"/>
                  <w:textInput/>
                </w:ffData>
              </w:fldChar>
            </w:r>
            <w:r w:rsidRPr="001B63E3">
              <w:rPr>
                <w:rFonts w:ascii="Times New Roman" w:hAnsi="Times New Roman" w:cs="Times New Roman"/>
                <w:i/>
                <w:iCs/>
                <w:sz w:val="24"/>
                <w:szCs w:val="24"/>
              </w:rPr>
              <w:instrText xml:space="preserve"> FORMTEXT </w:instrText>
            </w:r>
            <w:r w:rsidRPr="001B63E3">
              <w:rPr>
                <w:rFonts w:ascii="Times New Roman" w:hAnsi="Times New Roman" w:cs="Times New Roman"/>
                <w:i/>
                <w:iCs/>
                <w:sz w:val="24"/>
                <w:szCs w:val="24"/>
              </w:rPr>
            </w:r>
            <w:r w:rsidRPr="001B63E3">
              <w:rPr>
                <w:rFonts w:ascii="Times New Roman" w:hAnsi="Times New Roman" w:cs="Times New Roman"/>
                <w:i/>
                <w:iCs/>
                <w:sz w:val="24"/>
                <w:szCs w:val="24"/>
              </w:rPr>
              <w:fldChar w:fldCharType="separate"/>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noProof/>
                <w:sz w:val="24"/>
                <w:szCs w:val="24"/>
              </w:rPr>
              <w:t> </w:t>
            </w:r>
            <w:r w:rsidRPr="001B63E3">
              <w:rPr>
                <w:rFonts w:ascii="Times New Roman" w:hAnsi="Times New Roman" w:cs="Times New Roman"/>
                <w:i/>
                <w:iCs/>
                <w:sz w:val="24"/>
                <w:szCs w:val="24"/>
              </w:rPr>
              <w:fldChar w:fldCharType="end"/>
            </w:r>
          </w:p>
          <w:p w14:paraId="746A1E4B" w14:textId="77777777" w:rsidR="001B63E3" w:rsidRDefault="001B63E3" w:rsidP="00AC6BB1">
            <w:pPr>
              <w:tabs>
                <w:tab w:val="left" w:pos="376"/>
              </w:tabs>
              <w:spacing w:beforeLines="60" w:before="144" w:afterLines="60" w:after="144"/>
              <w:rPr>
                <w:rFonts w:ascii="Times New Roman" w:hAnsi="Times New Roman" w:cs="Times New Roman"/>
                <w:sz w:val="24"/>
                <w:szCs w:val="24"/>
              </w:rPr>
            </w:pPr>
          </w:p>
        </w:tc>
      </w:tr>
    </w:tbl>
    <w:p w14:paraId="294474A3" w14:textId="77777777" w:rsidR="001B63E3" w:rsidRPr="003B4948" w:rsidRDefault="001B63E3" w:rsidP="001B63E3">
      <w:pPr>
        <w:rPr>
          <w:rFonts w:ascii="Times New Roman" w:hAnsi="Times New Roman" w:cs="Times New Roman"/>
          <w:sz w:val="24"/>
          <w:szCs w:val="24"/>
        </w:rPr>
      </w:pPr>
    </w:p>
    <w:p w14:paraId="39D95A64" w14:textId="77777777" w:rsidR="00334C50" w:rsidRDefault="00334C50">
      <w:r>
        <w:br w:type="page"/>
      </w:r>
    </w:p>
    <w:tbl>
      <w:tblPr>
        <w:tblStyle w:val="Mriekatabuky"/>
        <w:tblW w:w="10060" w:type="dxa"/>
        <w:tblLook w:val="04A0" w:firstRow="1" w:lastRow="0" w:firstColumn="1" w:lastColumn="0" w:noHBand="0" w:noVBand="1"/>
      </w:tblPr>
      <w:tblGrid>
        <w:gridCol w:w="764"/>
        <w:gridCol w:w="4022"/>
        <w:gridCol w:w="5274"/>
      </w:tblGrid>
      <w:tr w:rsidR="001B63E3" w:rsidRPr="003B4948" w14:paraId="7787A34E" w14:textId="77777777" w:rsidTr="00AC6BB1">
        <w:tc>
          <w:tcPr>
            <w:tcW w:w="10060" w:type="dxa"/>
            <w:gridSpan w:val="3"/>
          </w:tcPr>
          <w:p w14:paraId="423B49B6" w14:textId="37CC760B" w:rsidR="001B63E3" w:rsidRPr="003B4948" w:rsidRDefault="001B63E3" w:rsidP="00AC6BB1">
            <w:pPr>
              <w:spacing w:beforeLines="60" w:before="144" w:afterLines="60" w:after="144"/>
              <w:jc w:val="center"/>
              <w:rPr>
                <w:rFonts w:ascii="Times New Roman" w:hAnsi="Times New Roman" w:cs="Times New Roman"/>
                <w:sz w:val="24"/>
                <w:szCs w:val="24"/>
              </w:rPr>
            </w:pPr>
            <w:r w:rsidRPr="003B4948">
              <w:rPr>
                <w:rFonts w:ascii="Times New Roman" w:hAnsi="Times New Roman" w:cs="Times New Roman"/>
                <w:b/>
                <w:sz w:val="24"/>
                <w:szCs w:val="24"/>
              </w:rPr>
              <w:lastRenderedPageBreak/>
              <w:t>V. Vyhodnotenie testu proporcionality</w:t>
            </w:r>
          </w:p>
        </w:tc>
      </w:tr>
      <w:tr w:rsidR="001B63E3" w:rsidRPr="003B4948" w14:paraId="35DBD8A5" w14:textId="77777777" w:rsidTr="00AC6BB1">
        <w:tc>
          <w:tcPr>
            <w:tcW w:w="10060" w:type="dxa"/>
            <w:gridSpan w:val="3"/>
            <w:tcBorders>
              <w:bottom w:val="single" w:sz="4" w:space="0" w:color="auto"/>
            </w:tcBorders>
          </w:tcPr>
          <w:p w14:paraId="2990DF86" w14:textId="77777777" w:rsidR="001B63E3" w:rsidRPr="003B4948" w:rsidRDefault="001B63E3" w:rsidP="00AC6BB1">
            <w:pPr>
              <w:tabs>
                <w:tab w:val="left" w:pos="347"/>
              </w:tabs>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 xml:space="preserve">Testom proporcionality </w:t>
            </w:r>
            <w:r>
              <w:rPr>
                <w:rFonts w:ascii="Times New Roman" w:hAnsi="Times New Roman" w:cs="Times New Roman"/>
                <w:sz w:val="24"/>
                <w:szCs w:val="24"/>
              </w:rPr>
              <w:t>je</w:t>
            </w:r>
            <w:r w:rsidRPr="003B4948">
              <w:rPr>
                <w:rFonts w:ascii="Times New Roman" w:hAnsi="Times New Roman" w:cs="Times New Roman"/>
                <w:sz w:val="24"/>
                <w:szCs w:val="24"/>
              </w:rPr>
              <w:t xml:space="preserve"> zistené</w:t>
            </w:r>
            <w:r>
              <w:rPr>
                <w:rFonts w:ascii="Times New Roman" w:hAnsi="Times New Roman" w:cs="Times New Roman"/>
                <w:sz w:val="24"/>
                <w:szCs w:val="24"/>
              </w:rPr>
              <w:t xml:space="preserve"> </w:t>
            </w:r>
            <w:r w:rsidRPr="003B4948">
              <w:rPr>
                <w:rFonts w:ascii="Times New Roman" w:hAnsi="Times New Roman" w:cs="Times New Roman"/>
                <w:sz w:val="24"/>
                <w:szCs w:val="24"/>
              </w:rPr>
              <w:t xml:space="preserve">splnenie </w:t>
            </w:r>
            <w:r>
              <w:rPr>
                <w:rFonts w:ascii="Times New Roman" w:hAnsi="Times New Roman" w:cs="Times New Roman"/>
                <w:sz w:val="24"/>
                <w:szCs w:val="24"/>
              </w:rPr>
              <w:t>týchto</w:t>
            </w:r>
            <w:r w:rsidRPr="003B4948">
              <w:rPr>
                <w:rFonts w:ascii="Times New Roman" w:hAnsi="Times New Roman" w:cs="Times New Roman"/>
                <w:sz w:val="24"/>
                <w:szCs w:val="24"/>
              </w:rPr>
              <w:t xml:space="preserve"> podmienok:</w:t>
            </w:r>
          </w:p>
        </w:tc>
      </w:tr>
      <w:tr w:rsidR="001B63E3" w:rsidRPr="003B4948" w14:paraId="481F7432" w14:textId="77777777" w:rsidTr="00AC6BB1">
        <w:tc>
          <w:tcPr>
            <w:tcW w:w="764" w:type="dxa"/>
            <w:tcBorders>
              <w:bottom w:val="single" w:sz="4" w:space="0" w:color="auto"/>
            </w:tcBorders>
          </w:tcPr>
          <w:p w14:paraId="4E12F7ED" w14:textId="77777777" w:rsidR="001B63E3" w:rsidRPr="003B4948"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4022" w:type="dxa"/>
            <w:tcBorders>
              <w:bottom w:val="single" w:sz="4" w:space="0" w:color="auto"/>
            </w:tcBorders>
          </w:tcPr>
          <w:p w14:paraId="48BE0B99"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Súlad navrhovanej regulácie povolania so zásadou rovnakého zaobchádzania vrátane zákazu diskriminácie z dôvodu štátnej príslušnosti, miesta trvalého pobytu alebo miesta, kde sa fyzická osoba obvykle zdržiava</w:t>
            </w:r>
          </w:p>
        </w:tc>
        <w:tc>
          <w:tcPr>
            <w:tcW w:w="5274" w:type="dxa"/>
            <w:tcBorders>
              <w:bottom w:val="single" w:sz="4" w:space="0" w:color="auto"/>
            </w:tcBorders>
          </w:tcPr>
          <w:p w14:paraId="3DCFD7E1" w14:textId="311647B0" w:rsidR="001B63E3" w:rsidRPr="003B4948"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2032635995"/>
                <w14:checkbox>
                  <w14:checked w14:val="1"/>
                  <w14:checkedState w14:val="2612" w14:font="MS Gothic"/>
                  <w14:uncheckedState w14:val="2610" w14:font="MS Gothic"/>
                </w14:checkbox>
              </w:sdtPr>
              <w:sdtEndPr/>
              <w:sdtContent>
                <w:r w:rsidR="004C28A0">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6999B0C5" w14:textId="77777777" w:rsidR="001B63E3" w:rsidRPr="003B4948"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495267930"/>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5D7B2B59" w14:textId="77777777" w:rsidTr="00AC6BB1">
        <w:tc>
          <w:tcPr>
            <w:tcW w:w="764" w:type="dxa"/>
            <w:tcBorders>
              <w:top w:val="single" w:sz="4" w:space="0" w:color="auto"/>
            </w:tcBorders>
          </w:tcPr>
          <w:p w14:paraId="79B97AF3" w14:textId="77777777" w:rsidR="001B63E3" w:rsidRPr="003B4948"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4022" w:type="dxa"/>
            <w:tcBorders>
              <w:top w:val="single" w:sz="4" w:space="0" w:color="auto"/>
            </w:tcBorders>
          </w:tcPr>
          <w:p w14:paraId="5BAEC5D8"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Odôvodnenosť navrhovanej regulácie </w:t>
            </w:r>
            <w:r>
              <w:rPr>
                <w:rFonts w:ascii="Times New Roman" w:hAnsi="Times New Roman" w:cs="Times New Roman"/>
                <w:sz w:val="24"/>
                <w:szCs w:val="24"/>
              </w:rPr>
              <w:t xml:space="preserve">povolania </w:t>
            </w:r>
            <w:r w:rsidRPr="003B4948">
              <w:rPr>
                <w:rFonts w:ascii="Times New Roman" w:hAnsi="Times New Roman" w:cs="Times New Roman"/>
                <w:sz w:val="24"/>
                <w:szCs w:val="24"/>
              </w:rPr>
              <w:t xml:space="preserve">verejným záujmom </w:t>
            </w:r>
          </w:p>
        </w:tc>
        <w:tc>
          <w:tcPr>
            <w:tcW w:w="5274" w:type="dxa"/>
            <w:tcBorders>
              <w:top w:val="single" w:sz="4" w:space="0" w:color="auto"/>
            </w:tcBorders>
          </w:tcPr>
          <w:p w14:paraId="5AE8DC30" w14:textId="3F5C0864" w:rsidR="001B63E3" w:rsidRPr="003B4948"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046980659"/>
                <w14:checkbox>
                  <w14:checked w14:val="1"/>
                  <w14:checkedState w14:val="2612" w14:font="MS Gothic"/>
                  <w14:uncheckedState w14:val="2610" w14:font="MS Gothic"/>
                </w14:checkbox>
              </w:sdtPr>
              <w:sdtEndPr/>
              <w:sdtContent>
                <w:r w:rsidR="004C28A0">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32540CC8" w14:textId="77777777" w:rsidR="001B63E3" w:rsidRPr="003B4948"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339536156"/>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57164A82" w14:textId="77777777" w:rsidTr="00AC6BB1">
        <w:tc>
          <w:tcPr>
            <w:tcW w:w="764" w:type="dxa"/>
          </w:tcPr>
          <w:p w14:paraId="593AD53D" w14:textId="77777777" w:rsidR="001B63E3" w:rsidRPr="003B4948"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4022" w:type="dxa"/>
          </w:tcPr>
          <w:p w14:paraId="4113722E"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Zabezpečenie dosiahnutia sledovaného verejného záujmu prostredníctvom navrhovanej regulácie povolania</w:t>
            </w:r>
          </w:p>
        </w:tc>
        <w:tc>
          <w:tcPr>
            <w:tcW w:w="5274" w:type="dxa"/>
          </w:tcPr>
          <w:p w14:paraId="22103391" w14:textId="3CFF01BC" w:rsidR="001B63E3" w:rsidRPr="003B4948"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338467822"/>
                <w14:checkbox>
                  <w14:checked w14:val="1"/>
                  <w14:checkedState w14:val="2612" w14:font="MS Gothic"/>
                  <w14:uncheckedState w14:val="2610" w14:font="MS Gothic"/>
                </w14:checkbox>
              </w:sdtPr>
              <w:sdtEndPr/>
              <w:sdtContent>
                <w:r w:rsidR="004C28A0">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629707E2" w14:textId="77777777" w:rsidR="001B63E3" w:rsidRPr="003B4948"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1542480374"/>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r w:rsidR="001B63E3" w:rsidRPr="003B4948" w14:paraId="17474FAC" w14:textId="77777777" w:rsidTr="00AC6BB1">
        <w:tc>
          <w:tcPr>
            <w:tcW w:w="764" w:type="dxa"/>
          </w:tcPr>
          <w:p w14:paraId="0D353C2A" w14:textId="77777777" w:rsidR="001B63E3" w:rsidRPr="003B4948" w:rsidRDefault="001B63E3" w:rsidP="00AC6BB1">
            <w:pPr>
              <w:pStyle w:val="Odsekzoznamu"/>
              <w:numPr>
                <w:ilvl w:val="0"/>
                <w:numId w:val="17"/>
              </w:numPr>
              <w:spacing w:beforeLines="60" w:before="144" w:afterLines="60" w:after="144" w:line="240" w:lineRule="auto"/>
              <w:ind w:left="447"/>
              <w:rPr>
                <w:rFonts w:cs="Times New Roman"/>
                <w:szCs w:val="24"/>
              </w:rPr>
            </w:pPr>
          </w:p>
        </w:tc>
        <w:tc>
          <w:tcPr>
            <w:tcW w:w="4022" w:type="dxa"/>
          </w:tcPr>
          <w:p w14:paraId="4E51D00E" w14:textId="77777777" w:rsidR="001B63E3" w:rsidRPr="003B4948" w:rsidRDefault="001B63E3" w:rsidP="00AC6BB1">
            <w:pPr>
              <w:spacing w:beforeLines="60" w:before="144" w:afterLines="60" w:after="144"/>
              <w:ind w:right="176"/>
              <w:rPr>
                <w:rFonts w:ascii="Times New Roman" w:hAnsi="Times New Roman" w:cs="Times New Roman"/>
                <w:sz w:val="24"/>
                <w:szCs w:val="24"/>
              </w:rPr>
            </w:pPr>
            <w:r w:rsidRPr="003B4948">
              <w:rPr>
                <w:rFonts w:ascii="Times New Roman" w:hAnsi="Times New Roman" w:cs="Times New Roman"/>
                <w:sz w:val="24"/>
                <w:szCs w:val="24"/>
              </w:rPr>
              <w:t xml:space="preserve">Nevyhnutnosť navrhovanej regulácie </w:t>
            </w:r>
            <w:r>
              <w:rPr>
                <w:rFonts w:ascii="Times New Roman" w:hAnsi="Times New Roman" w:cs="Times New Roman"/>
                <w:sz w:val="24"/>
                <w:szCs w:val="24"/>
              </w:rPr>
              <w:t xml:space="preserve">povolania </w:t>
            </w:r>
            <w:r w:rsidRPr="003B4948">
              <w:rPr>
                <w:rFonts w:ascii="Times New Roman" w:hAnsi="Times New Roman" w:cs="Times New Roman"/>
                <w:sz w:val="24"/>
                <w:szCs w:val="24"/>
              </w:rPr>
              <w:t xml:space="preserve">na dosiahnutie sledovaného verejného záujmu </w:t>
            </w:r>
          </w:p>
        </w:tc>
        <w:tc>
          <w:tcPr>
            <w:tcW w:w="5274" w:type="dxa"/>
          </w:tcPr>
          <w:p w14:paraId="33A776CA" w14:textId="51D31810" w:rsidR="001B63E3" w:rsidRPr="003B4948"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421064901"/>
                <w14:checkbox>
                  <w14:checked w14:val="1"/>
                  <w14:checkedState w14:val="2612" w14:font="MS Gothic"/>
                  <w14:uncheckedState w14:val="2610" w14:font="MS Gothic"/>
                </w14:checkbox>
              </w:sdtPr>
              <w:sdtEndPr/>
              <w:sdtContent>
                <w:r w:rsidR="001B5C11">
                  <w:rPr>
                    <w:rFonts w:ascii="MS Gothic" w:eastAsia="MS Gothic" w:hAnsi="MS Gothic" w:cs="Times New Roman" w:hint="eastAsia"/>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áno</w:t>
            </w:r>
          </w:p>
          <w:p w14:paraId="3A84E4B9" w14:textId="77777777" w:rsidR="001B63E3" w:rsidRPr="003B4948" w:rsidRDefault="00994766" w:rsidP="00AC6BB1">
            <w:pPr>
              <w:tabs>
                <w:tab w:val="left" w:pos="347"/>
              </w:tabs>
              <w:spacing w:beforeLines="60" w:before="144" w:afterLines="60" w:after="144"/>
              <w:rPr>
                <w:rFonts w:ascii="Times New Roman" w:hAnsi="Times New Roman" w:cs="Times New Roman"/>
                <w:sz w:val="24"/>
                <w:szCs w:val="24"/>
              </w:rPr>
            </w:pPr>
            <w:sdt>
              <w:sdtPr>
                <w:rPr>
                  <w:rFonts w:ascii="Times New Roman" w:hAnsi="Times New Roman" w:cs="Times New Roman"/>
                  <w:sz w:val="24"/>
                  <w:szCs w:val="24"/>
                </w:rPr>
                <w:id w:val="383225126"/>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sz w:val="24"/>
                    <w:szCs w:val="24"/>
                  </w:rPr>
                  <w:t>☐</w:t>
                </w:r>
              </w:sdtContent>
            </w:sdt>
            <w:r w:rsidR="001B63E3" w:rsidRPr="003B4948">
              <w:rPr>
                <w:rFonts w:ascii="Times New Roman" w:hAnsi="Times New Roman" w:cs="Times New Roman"/>
                <w:sz w:val="24"/>
                <w:szCs w:val="24"/>
              </w:rPr>
              <w:t xml:space="preserve"> </w:t>
            </w:r>
            <w:r w:rsidR="001B63E3" w:rsidRPr="003B4948">
              <w:rPr>
                <w:rFonts w:ascii="Times New Roman" w:hAnsi="Times New Roman" w:cs="Times New Roman"/>
                <w:sz w:val="24"/>
                <w:szCs w:val="24"/>
              </w:rPr>
              <w:tab/>
              <w:t>nie</w:t>
            </w:r>
          </w:p>
        </w:tc>
      </w:tr>
    </w:tbl>
    <w:p w14:paraId="25C83162" w14:textId="77777777" w:rsidR="001B63E3" w:rsidRPr="003B4948" w:rsidRDefault="001B63E3" w:rsidP="001B63E3">
      <w:pPr>
        <w:rPr>
          <w:rFonts w:ascii="Times New Roman" w:hAnsi="Times New Roman" w:cs="Times New Roman"/>
          <w:b/>
          <w:sz w:val="24"/>
          <w:szCs w:val="24"/>
        </w:rPr>
      </w:pPr>
    </w:p>
    <w:p w14:paraId="0C1B436A" w14:textId="77777777" w:rsidR="001B63E3" w:rsidRDefault="001B63E3" w:rsidP="001B63E3">
      <w:pPr>
        <w:rPr>
          <w:rFonts w:ascii="Times New Roman" w:hAnsi="Times New Roman" w:cs="Times New Roman"/>
          <w:b/>
          <w:sz w:val="24"/>
          <w:szCs w:val="24"/>
        </w:rPr>
      </w:pPr>
      <w:r>
        <w:rPr>
          <w:rFonts w:ascii="Times New Roman" w:hAnsi="Times New Roman" w:cs="Times New Roman"/>
          <w:b/>
          <w:sz w:val="24"/>
          <w:szCs w:val="24"/>
        </w:rPr>
        <w:br w:type="page"/>
      </w:r>
    </w:p>
    <w:p w14:paraId="0CF5DF93" w14:textId="77777777" w:rsidR="001B63E3" w:rsidRPr="003B4948" w:rsidRDefault="001B63E3" w:rsidP="001B63E3">
      <w:pPr>
        <w:spacing w:beforeLines="60" w:before="144" w:afterLines="60" w:after="144"/>
        <w:rPr>
          <w:rFonts w:ascii="Times New Roman" w:hAnsi="Times New Roman" w:cs="Times New Roman"/>
          <w:b/>
          <w:sz w:val="24"/>
          <w:szCs w:val="24"/>
        </w:rPr>
      </w:pPr>
      <w:r w:rsidRPr="003B4948">
        <w:rPr>
          <w:rFonts w:ascii="Times New Roman" w:hAnsi="Times New Roman" w:cs="Times New Roman"/>
          <w:b/>
          <w:sz w:val="24"/>
          <w:szCs w:val="24"/>
        </w:rPr>
        <w:lastRenderedPageBreak/>
        <w:t>Verzia testu proporcionality:</w:t>
      </w:r>
    </w:p>
    <w:p w14:paraId="4F8EC85E" w14:textId="77777777" w:rsidR="001B63E3" w:rsidRPr="003B4948" w:rsidRDefault="00994766" w:rsidP="001B63E3">
      <w:pPr>
        <w:spacing w:beforeLines="60" w:before="144" w:afterLines="60" w:after="144"/>
        <w:jc w:val="both"/>
        <w:rPr>
          <w:rFonts w:ascii="Times New Roman" w:hAnsi="Times New Roman" w:cs="Times New Roman"/>
          <w:sz w:val="24"/>
          <w:szCs w:val="24"/>
        </w:rPr>
      </w:pPr>
      <w:sdt>
        <w:sdtPr>
          <w:rPr>
            <w:rFonts w:ascii="Times New Roman" w:hAnsi="Times New Roman" w:cs="Times New Roman"/>
            <w:b/>
            <w:sz w:val="24"/>
            <w:szCs w:val="24"/>
          </w:rPr>
          <w:id w:val="-301229589"/>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b/>
              <w:sz w:val="24"/>
              <w:szCs w:val="24"/>
            </w:rPr>
            <w:t>☐</w:t>
          </w:r>
        </w:sdtContent>
      </w:sdt>
      <w:r w:rsidR="001B63E3" w:rsidRPr="003B4948">
        <w:rPr>
          <w:rFonts w:ascii="Times New Roman" w:hAnsi="Times New Roman" w:cs="Times New Roman"/>
          <w:b/>
          <w:sz w:val="24"/>
          <w:szCs w:val="24"/>
        </w:rPr>
        <w:t xml:space="preserve"> Pôvodná verzia zverejnená subjektom, ktorý navrhuje reguláciu povolania</w:t>
      </w:r>
      <w:r w:rsidR="001B63E3" w:rsidRPr="003B4948">
        <w:rPr>
          <w:rFonts w:ascii="Times New Roman" w:hAnsi="Times New Roman" w:cs="Times New Roman"/>
          <w:sz w:val="24"/>
          <w:szCs w:val="24"/>
        </w:rPr>
        <w:t xml:space="preserve"> </w:t>
      </w:r>
    </w:p>
    <w:p w14:paraId="33A9A04E" w14:textId="77777777" w:rsidR="001B63E3" w:rsidRPr="003B4948" w:rsidRDefault="001B63E3" w:rsidP="001B63E3">
      <w:pPr>
        <w:spacing w:beforeLines="60" w:before="144" w:afterLines="60" w:after="144"/>
        <w:jc w:val="both"/>
        <w:rPr>
          <w:rFonts w:ascii="Times New Roman" w:hAnsi="Times New Roman" w:cs="Times New Roman"/>
          <w:sz w:val="24"/>
          <w:szCs w:val="24"/>
        </w:rPr>
      </w:pPr>
      <w:r w:rsidRPr="003B4948">
        <w:rPr>
          <w:rFonts w:ascii="Times New Roman" w:hAnsi="Times New Roman" w:cs="Times New Roman"/>
          <w:sz w:val="24"/>
          <w:szCs w:val="24"/>
        </w:rPr>
        <w:t>(subjekt, ktorý navrhuje reguláciu</w:t>
      </w:r>
      <w:r>
        <w:rPr>
          <w:rFonts w:ascii="Times New Roman" w:hAnsi="Times New Roman" w:cs="Times New Roman"/>
          <w:sz w:val="24"/>
          <w:szCs w:val="24"/>
        </w:rPr>
        <w:t xml:space="preserve"> povolania</w:t>
      </w:r>
      <w:r w:rsidRPr="003B4948">
        <w:rPr>
          <w:rFonts w:ascii="Times New Roman" w:hAnsi="Times New Roman" w:cs="Times New Roman"/>
          <w:sz w:val="24"/>
          <w:szCs w:val="24"/>
        </w:rPr>
        <w:t xml:space="preserve">, zverejní vyplnený formulár spolu s návrhom regulácie </w:t>
      </w:r>
      <w:r>
        <w:rPr>
          <w:rFonts w:ascii="Times New Roman" w:hAnsi="Times New Roman" w:cs="Times New Roman"/>
          <w:sz w:val="24"/>
          <w:szCs w:val="24"/>
        </w:rPr>
        <w:t xml:space="preserve">povolania </w:t>
      </w:r>
      <w:r w:rsidRPr="003B4948">
        <w:rPr>
          <w:rFonts w:ascii="Times New Roman" w:hAnsi="Times New Roman" w:cs="Times New Roman"/>
          <w:sz w:val="24"/>
          <w:szCs w:val="24"/>
        </w:rPr>
        <w:t xml:space="preserve">na svojom webovom sídle a zároveň zašle </w:t>
      </w:r>
      <w:r w:rsidRPr="00135B4D">
        <w:rPr>
          <w:rFonts w:ascii="Times New Roman" w:hAnsi="Times New Roman" w:cs="Times New Roman"/>
          <w:sz w:val="24"/>
          <w:szCs w:val="24"/>
        </w:rPr>
        <w:t>Ministerstvu školstva, vedy, výskumu a športu Slovenskej republiky</w:t>
      </w:r>
      <w:r w:rsidRPr="003B4948">
        <w:rPr>
          <w:rFonts w:ascii="Times New Roman" w:hAnsi="Times New Roman" w:cs="Times New Roman"/>
          <w:sz w:val="24"/>
          <w:szCs w:val="24"/>
        </w:rPr>
        <w:t xml:space="preserve"> na účely zverejnenia na </w:t>
      </w:r>
      <w:r>
        <w:rPr>
          <w:rFonts w:ascii="Times New Roman" w:hAnsi="Times New Roman" w:cs="Times New Roman"/>
          <w:sz w:val="24"/>
          <w:szCs w:val="24"/>
        </w:rPr>
        <w:t xml:space="preserve">jeho </w:t>
      </w:r>
      <w:r w:rsidRPr="003B4948">
        <w:rPr>
          <w:rFonts w:ascii="Times New Roman" w:hAnsi="Times New Roman" w:cs="Times New Roman"/>
          <w:sz w:val="24"/>
          <w:szCs w:val="24"/>
        </w:rPr>
        <w:t>webovom sídle</w:t>
      </w:r>
      <w:r>
        <w:rPr>
          <w:rFonts w:ascii="Times New Roman" w:hAnsi="Times New Roman" w:cs="Times New Roman"/>
          <w:sz w:val="24"/>
          <w:szCs w:val="24"/>
        </w:rPr>
        <w:t xml:space="preserve"> </w:t>
      </w:r>
      <w:r w:rsidRPr="003B4948">
        <w:rPr>
          <w:rFonts w:ascii="Times New Roman" w:hAnsi="Times New Roman" w:cs="Times New Roman"/>
          <w:sz w:val="24"/>
          <w:szCs w:val="24"/>
        </w:rPr>
        <w:t xml:space="preserve">) </w:t>
      </w:r>
    </w:p>
    <w:p w14:paraId="0D77A83B" w14:textId="77777777" w:rsidR="001B63E3" w:rsidRPr="003B4948" w:rsidRDefault="00994766" w:rsidP="001B63E3">
      <w:pPr>
        <w:spacing w:beforeLines="60" w:before="144" w:afterLines="60" w:after="144"/>
        <w:jc w:val="both"/>
        <w:rPr>
          <w:rFonts w:ascii="Times New Roman" w:hAnsi="Times New Roman" w:cs="Times New Roman"/>
          <w:b/>
          <w:sz w:val="24"/>
          <w:szCs w:val="24"/>
        </w:rPr>
      </w:pPr>
      <w:sdt>
        <w:sdtPr>
          <w:rPr>
            <w:rFonts w:ascii="Times New Roman" w:hAnsi="Times New Roman" w:cs="Times New Roman"/>
            <w:b/>
            <w:sz w:val="24"/>
            <w:szCs w:val="24"/>
          </w:rPr>
          <w:id w:val="890611767"/>
          <w14:checkbox>
            <w14:checked w14:val="0"/>
            <w14:checkedState w14:val="2612" w14:font="MS Gothic"/>
            <w14:uncheckedState w14:val="2610" w14:font="MS Gothic"/>
          </w14:checkbox>
        </w:sdtPr>
        <w:sdtEndPr/>
        <w:sdtContent>
          <w:r w:rsidR="001B63E3" w:rsidRPr="003B4948">
            <w:rPr>
              <w:rFonts w:ascii="Segoe UI Symbol" w:eastAsia="MS Gothic" w:hAnsi="Segoe UI Symbol" w:cs="Segoe UI Symbol"/>
              <w:b/>
              <w:sz w:val="24"/>
              <w:szCs w:val="24"/>
            </w:rPr>
            <w:t>☐</w:t>
          </w:r>
        </w:sdtContent>
      </w:sdt>
      <w:r w:rsidR="001B63E3" w:rsidRPr="003B4948">
        <w:rPr>
          <w:rFonts w:ascii="Times New Roman" w:hAnsi="Times New Roman" w:cs="Times New Roman"/>
          <w:b/>
          <w:sz w:val="24"/>
          <w:szCs w:val="24"/>
        </w:rPr>
        <w:t xml:space="preserve"> Verzia po zohľadnení pripomienok a konzultácii s pripomienkujúcimi subjektmi</w:t>
      </w:r>
    </w:p>
    <w:p w14:paraId="427D9562" w14:textId="77777777" w:rsidR="001B63E3" w:rsidRPr="003B4948" w:rsidRDefault="001B63E3" w:rsidP="001B63E3">
      <w:pPr>
        <w:spacing w:beforeLines="60" w:before="144" w:afterLines="60" w:after="144"/>
        <w:jc w:val="both"/>
        <w:rPr>
          <w:rFonts w:ascii="Times New Roman" w:hAnsi="Times New Roman" w:cs="Times New Roman"/>
          <w:sz w:val="24"/>
          <w:szCs w:val="24"/>
        </w:rPr>
      </w:pPr>
      <w:r w:rsidRPr="003B4948">
        <w:rPr>
          <w:rFonts w:ascii="Times New Roman" w:hAnsi="Times New Roman" w:cs="Times New Roman"/>
          <w:sz w:val="24"/>
          <w:szCs w:val="24"/>
        </w:rPr>
        <w:t>(subjekt, ktorý navrhuje reguláciu</w:t>
      </w:r>
      <w:r>
        <w:rPr>
          <w:rFonts w:ascii="Times New Roman" w:hAnsi="Times New Roman" w:cs="Times New Roman"/>
          <w:sz w:val="24"/>
          <w:szCs w:val="24"/>
        </w:rPr>
        <w:t xml:space="preserve"> povolania</w:t>
      </w:r>
      <w:r w:rsidRPr="003B4948">
        <w:rPr>
          <w:rFonts w:ascii="Times New Roman" w:hAnsi="Times New Roman" w:cs="Times New Roman"/>
          <w:sz w:val="24"/>
          <w:szCs w:val="24"/>
        </w:rPr>
        <w:t xml:space="preserve">, posúdi proporcionalitu navrhovanej regulácie povolania na základe konzultácie s fyzickou osobou alebo s právnickou osobou, ktorá k testu proporcionality uplatnila pripomienky, a formulár upravený na základe výsledku konzultácie zverejní na svojom webovom sídle a zároveň zašle </w:t>
      </w:r>
      <w:r w:rsidRPr="00EF73A1">
        <w:rPr>
          <w:rFonts w:ascii="Times New Roman" w:hAnsi="Times New Roman" w:cs="Times New Roman"/>
          <w:sz w:val="24"/>
          <w:szCs w:val="24"/>
        </w:rPr>
        <w:t>Ministerstvu školstva, vedy, výskumu a športu Slovenskej republiky</w:t>
      </w:r>
      <w:r w:rsidRPr="00EF73A1" w:rsidDel="00EF73A1">
        <w:rPr>
          <w:rFonts w:ascii="Times New Roman" w:hAnsi="Times New Roman" w:cs="Times New Roman"/>
          <w:sz w:val="24"/>
          <w:szCs w:val="24"/>
        </w:rPr>
        <w:t xml:space="preserve"> </w:t>
      </w:r>
      <w:r w:rsidRPr="003B4948">
        <w:rPr>
          <w:rFonts w:ascii="Times New Roman" w:hAnsi="Times New Roman" w:cs="Times New Roman"/>
          <w:sz w:val="24"/>
          <w:szCs w:val="24"/>
        </w:rPr>
        <w:t>na účely zverejnenia na jeho webovom sídle)</w:t>
      </w:r>
    </w:p>
    <w:p w14:paraId="66D8A20C" w14:textId="77777777" w:rsidR="001B63E3" w:rsidRDefault="001B63E3" w:rsidP="001B63E3">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 xml:space="preserve">Dátum prvého zverejnenia testu proporcionality </w:t>
      </w:r>
      <w:r w:rsidRPr="003B4948">
        <w:rPr>
          <w:rFonts w:ascii="Times New Roman" w:hAnsi="Times New Roman" w:cs="Times New Roman"/>
          <w:sz w:val="24"/>
          <w:szCs w:val="24"/>
        </w:rPr>
        <w:br/>
        <w:t>subjektom, ktorý navrhuje reguláciu povolania</w:t>
      </w:r>
      <w:r w:rsidRPr="003B4948">
        <w:rPr>
          <w:rFonts w:ascii="Times New Roman" w:hAnsi="Times New Roman" w:cs="Times New Roman"/>
          <w:sz w:val="24"/>
          <w:szCs w:val="24"/>
        </w:rPr>
        <w:tab/>
      </w:r>
      <w:r w:rsidRPr="003B4948">
        <w:rPr>
          <w:rFonts w:ascii="Times New Roman" w:hAnsi="Times New Roman" w:cs="Times New Roman"/>
          <w:sz w:val="24"/>
          <w:szCs w:val="24"/>
        </w:rPr>
        <w:tab/>
      </w:r>
      <w:r w:rsidRPr="003B4948">
        <w:rPr>
          <w:rFonts w:ascii="Times New Roman" w:hAnsi="Times New Roman" w:cs="Times New Roman"/>
          <w:sz w:val="24"/>
          <w:szCs w:val="24"/>
        </w:rPr>
        <w:tab/>
      </w:r>
    </w:p>
    <w:p w14:paraId="1FCD9136" w14:textId="77777777" w:rsidR="001B63E3" w:rsidRDefault="001B63E3" w:rsidP="001B63E3">
      <w:pPr>
        <w:spacing w:beforeLines="60" w:before="144" w:afterLines="60" w:after="144"/>
        <w:rPr>
          <w:rFonts w:ascii="Times New Roman" w:hAnsi="Times New Roman" w:cs="Times New Roman"/>
          <w:sz w:val="24"/>
          <w:szCs w:val="24"/>
        </w:rPr>
      </w:pPr>
    </w:p>
    <w:p w14:paraId="2C4878D8" w14:textId="77777777" w:rsidR="001B63E3" w:rsidRPr="003B4948" w:rsidRDefault="001B63E3" w:rsidP="001B63E3">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___________________________</w:t>
      </w:r>
    </w:p>
    <w:p w14:paraId="7350C118" w14:textId="77777777" w:rsidR="001B63E3" w:rsidRDefault="001B63E3" w:rsidP="001B63E3">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 xml:space="preserve">Dátum zverejnenia testu proporcionality po zohľadnení </w:t>
      </w:r>
      <w:r w:rsidRPr="003B4948">
        <w:rPr>
          <w:rFonts w:ascii="Times New Roman" w:hAnsi="Times New Roman" w:cs="Times New Roman"/>
          <w:sz w:val="24"/>
          <w:szCs w:val="24"/>
        </w:rPr>
        <w:br/>
        <w:t xml:space="preserve">pripomienok a konzultácii s pripomienkujúcim subjektom </w:t>
      </w:r>
      <w:r w:rsidRPr="003B4948">
        <w:rPr>
          <w:rFonts w:ascii="Times New Roman" w:hAnsi="Times New Roman" w:cs="Times New Roman"/>
          <w:sz w:val="24"/>
          <w:szCs w:val="24"/>
        </w:rPr>
        <w:br/>
        <w:t>alebo po uplynutí lehoty na vznesenie pripomienok</w:t>
      </w:r>
      <w:r w:rsidRPr="003B4948">
        <w:rPr>
          <w:rFonts w:ascii="Times New Roman" w:hAnsi="Times New Roman" w:cs="Times New Roman"/>
          <w:sz w:val="24"/>
          <w:szCs w:val="24"/>
        </w:rPr>
        <w:tab/>
      </w:r>
      <w:r w:rsidRPr="003B4948">
        <w:rPr>
          <w:rFonts w:ascii="Times New Roman" w:hAnsi="Times New Roman" w:cs="Times New Roman"/>
          <w:sz w:val="24"/>
          <w:szCs w:val="24"/>
        </w:rPr>
        <w:tab/>
      </w:r>
      <w:r w:rsidRPr="003B4948">
        <w:rPr>
          <w:rFonts w:ascii="Times New Roman" w:hAnsi="Times New Roman" w:cs="Times New Roman"/>
          <w:sz w:val="24"/>
          <w:szCs w:val="24"/>
        </w:rPr>
        <w:tab/>
      </w:r>
    </w:p>
    <w:p w14:paraId="7C0CB29F" w14:textId="77777777" w:rsidR="001B63E3" w:rsidRDefault="001B63E3" w:rsidP="001B63E3">
      <w:pPr>
        <w:spacing w:beforeLines="60" w:before="144" w:afterLines="60" w:after="144"/>
        <w:rPr>
          <w:rFonts w:ascii="Times New Roman" w:hAnsi="Times New Roman" w:cs="Times New Roman"/>
          <w:sz w:val="24"/>
          <w:szCs w:val="24"/>
        </w:rPr>
      </w:pPr>
    </w:p>
    <w:p w14:paraId="0E2D762D" w14:textId="77777777" w:rsidR="001B63E3" w:rsidRDefault="001B63E3" w:rsidP="001B63E3">
      <w:pPr>
        <w:spacing w:beforeLines="60" w:before="144" w:afterLines="60" w:after="144"/>
        <w:rPr>
          <w:rFonts w:ascii="Times New Roman" w:hAnsi="Times New Roman" w:cs="Times New Roman"/>
          <w:sz w:val="24"/>
          <w:szCs w:val="24"/>
        </w:rPr>
      </w:pPr>
      <w:r w:rsidRPr="003B4948">
        <w:rPr>
          <w:rFonts w:ascii="Times New Roman" w:hAnsi="Times New Roman" w:cs="Times New Roman"/>
          <w:sz w:val="24"/>
          <w:szCs w:val="24"/>
        </w:rPr>
        <w:t>__________________________</w:t>
      </w:r>
    </w:p>
    <w:p w14:paraId="011B4BEE" w14:textId="77777777" w:rsidR="001B63E3" w:rsidRDefault="001B63E3" w:rsidP="001B63E3">
      <w:pPr>
        <w:spacing w:beforeLines="60" w:before="144" w:afterLines="60" w:after="144"/>
        <w:rPr>
          <w:rFonts w:ascii="Times New Roman" w:hAnsi="Times New Roman" w:cs="Times New Roman"/>
          <w:sz w:val="24"/>
          <w:szCs w:val="24"/>
        </w:rPr>
      </w:pPr>
    </w:p>
    <w:p w14:paraId="0F3CAA0D" w14:textId="77777777" w:rsidR="001B63E3" w:rsidRDefault="001B63E3" w:rsidP="001B63E3">
      <w:pPr>
        <w:spacing w:beforeLines="60" w:before="144" w:afterLines="60" w:after="144"/>
        <w:rPr>
          <w:rFonts w:ascii="Times New Roman" w:hAnsi="Times New Roman" w:cs="Times New Roman"/>
          <w:sz w:val="24"/>
          <w:szCs w:val="24"/>
        </w:rPr>
      </w:pPr>
    </w:p>
    <w:p w14:paraId="25547E3B" w14:textId="77777777" w:rsidR="001B63E3" w:rsidRDefault="001B63E3" w:rsidP="001B63E3">
      <w:pPr>
        <w:spacing w:beforeLines="60" w:before="144" w:afterLines="60" w:after="144"/>
        <w:rPr>
          <w:rFonts w:ascii="Times New Roman" w:hAnsi="Times New Roman" w:cs="Times New Roman"/>
          <w:sz w:val="24"/>
          <w:szCs w:val="24"/>
        </w:rPr>
      </w:pPr>
      <w:r w:rsidRPr="00955885">
        <w:rPr>
          <w:rFonts w:ascii="Times New Roman" w:hAnsi="Times New Roman" w:cs="Times New Roman"/>
          <w:sz w:val="24"/>
          <w:szCs w:val="24"/>
        </w:rPr>
        <w:t>Vysvetlivky</w:t>
      </w:r>
      <w:r>
        <w:rPr>
          <w:rFonts w:ascii="Times New Roman" w:hAnsi="Times New Roman" w:cs="Times New Roman"/>
          <w:sz w:val="24"/>
          <w:szCs w:val="24"/>
        </w:rPr>
        <w:t>:</w:t>
      </w:r>
    </w:p>
    <w:p w14:paraId="357B63AE" w14:textId="77777777" w:rsidR="001B63E3" w:rsidRPr="004D1FE4" w:rsidRDefault="001B63E3" w:rsidP="001B63E3">
      <w:pPr>
        <w:pStyle w:val="Odsekzoznamu"/>
        <w:numPr>
          <w:ilvl w:val="0"/>
          <w:numId w:val="18"/>
        </w:numPr>
        <w:spacing w:before="120" w:after="120" w:line="240" w:lineRule="auto"/>
        <w:ind w:left="357" w:right="0" w:hanging="357"/>
        <w:contextualSpacing w:val="0"/>
        <w:jc w:val="both"/>
      </w:pPr>
      <w:r w:rsidRPr="00DB19D0">
        <w:t>Regulovaným povolaním sa rozumie aj odborná činnosť alebo skupina odborných činností, na ktorých výkon sa vyžaduje splnenie kvalifikačných predpokladov ustanovených osobitnými predpismi, napríklad § 4 ods. 4 zákona Národnej rady Slovenskej republiky č.</w:t>
      </w:r>
      <w:r>
        <w:t> </w:t>
      </w:r>
      <w:r w:rsidRPr="00DB19D0">
        <w:t>200/1994 Z. z. o Komore reštaurátorov a o výkone reštaurátorskej činnosti jej členov</w:t>
      </w:r>
      <w:r>
        <w:t xml:space="preserve"> v znení zákona č. 136/2010 Z. z.</w:t>
      </w:r>
      <w:r w:rsidRPr="00DB19D0">
        <w:t>, § 10 zákona č. 138/2019 Z. z. o pedagogických zamestnancoch a odborných zamestnancoch a o zmene a doplnení niektorých zákonov</w:t>
      </w:r>
      <w:r>
        <w:t xml:space="preserve"> v znení zákona č. 414/2021 Z. z</w:t>
      </w:r>
      <w:r w:rsidRPr="00DB19D0">
        <w:t>.</w:t>
      </w:r>
    </w:p>
    <w:p w14:paraId="59ABDBEB" w14:textId="77777777" w:rsidR="001B63E3" w:rsidRPr="00041DF0"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352B59">
        <w:t>Uvádza sa doterajší názov regulovaného povolania, aj ak sa názov regulovaného povolania nahrádza názvom v riadku 2, aj ak sa názov regulovaného povolania nemení, ale regulované povolanie už v súčasnosti existuje s tým istým názvom na základe existujúceho právneho predpisu (napr</w:t>
      </w:r>
      <w:r>
        <w:t>íklad</w:t>
      </w:r>
      <w:r w:rsidRPr="00352B59">
        <w:t xml:space="preserve"> regulované povolanie učiteľ druhého stupňa základnej školy nebolo zavedené zákonom č. 138/2019 Z. z. o pedagogických zamestnancoch a odborných zamestnancoch a o zmene a doplnení niektorých zákonov v znení neskorších predpisov, ale predchádzajúcou právnou úpravou).</w:t>
      </w:r>
    </w:p>
    <w:p w14:paraId="3120B677" w14:textId="77777777" w:rsidR="001B63E3" w:rsidRPr="00041DF0"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DB19D0">
        <w:lastRenderedPageBreak/>
        <w:t>Vyžaduje sa označenie najmenej jedného dôvodu, inak navrhovaná regulácia povolania nie je odôvodnená.</w:t>
      </w:r>
    </w:p>
    <w:p w14:paraId="4F04C2E1" w14:textId="77777777" w:rsidR="001B63E3" w:rsidRPr="00041DF0"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DB19D0">
        <w:t xml:space="preserve">Iný verejný záujem vyplývajúci z judikatúry Súdneho dvora Európskej únie, ktorý možno zohľadniť pri výkone testu proporcionality v oblasti regulácie povolaní. Ciele ekonomického charakteru a administratívneho charakteru nie sú verejným záujmom </w:t>
      </w:r>
      <w:r>
        <w:t>pre</w:t>
      </w:r>
      <w:r w:rsidRPr="00DB19D0">
        <w:t xml:space="preserve"> test proporcionality v</w:t>
      </w:r>
      <w:r>
        <w:t> </w:t>
      </w:r>
      <w:r w:rsidRPr="00DB19D0">
        <w:t>oblasti regulácie povolaní.</w:t>
      </w:r>
    </w:p>
    <w:p w14:paraId="04B50ECE" w14:textId="77777777" w:rsidR="001B63E3" w:rsidRPr="00807D44"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DB19D0">
        <w:t>Napríklad riziká pre spotrebiteľov, príjemcov služieb alebo pre vykonávateľov navrhovaného regulovaného povolania.</w:t>
      </w:r>
    </w:p>
    <w:p w14:paraId="310598E1" w14:textId="77777777" w:rsidR="001B63E3" w:rsidRPr="00807D44"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16"/>
        </w:rPr>
        <w:t>Možnosť „áno“ musí byť označená</w:t>
      </w:r>
      <w:r w:rsidRPr="00E064E0">
        <w:t xml:space="preserve"> </w:t>
      </w:r>
      <w:r w:rsidRPr="00807D44">
        <w:rPr>
          <w:rFonts w:cs="Times New Roman"/>
          <w:szCs w:val="16"/>
        </w:rPr>
        <w:t>aspoň v jednom z riadkov 8 alebo 9. Ak je označená možnosť „áno“, vypĺňa sa aj stĺpec vpravo.</w:t>
      </w:r>
    </w:p>
    <w:p w14:paraId="3EC6B160"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Profesijný titul sa uvádza, ak ho ustanovuje osobitný predpis (napríklad nariadenie vlády Slovenskej republiky č. 513/2011 Z. z. o používaní profesijných titulov a ich skratiek viažucich sa na odbornú spôsobilosť na výkon zdravotníckeho povolania v znení nariadenia vlády Slovenskej republiky č. 271/2019 Z. z.).</w:t>
      </w:r>
    </w:p>
    <w:p w14:paraId="678F8E35"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Uvádzajú sa všetky existujúce spôsoby aj navrhované spôsoby regulácie povolania, ktorými sa obmedzuje prístup k</w:t>
      </w:r>
      <w:r>
        <w:rPr>
          <w:rFonts w:cs="Times New Roman"/>
          <w:szCs w:val="24"/>
        </w:rPr>
        <w:t> </w:t>
      </w:r>
      <w:r w:rsidRPr="00807D44">
        <w:rPr>
          <w:rFonts w:cs="Times New Roman"/>
          <w:szCs w:val="24"/>
        </w:rPr>
        <w:t>príslušnému</w:t>
      </w:r>
      <w:r>
        <w:rPr>
          <w:rFonts w:cs="Times New Roman"/>
          <w:szCs w:val="24"/>
        </w:rPr>
        <w:t xml:space="preserve"> </w:t>
      </w:r>
      <w:r w:rsidRPr="00807D44">
        <w:rPr>
          <w:rFonts w:cs="Times New Roman"/>
          <w:szCs w:val="24"/>
        </w:rPr>
        <w:t>regulovanému povolaniu, pričom možno označiť viac možností súčasne.</w:t>
      </w:r>
    </w:p>
    <w:p w14:paraId="094F7B65"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Vypĺňa sa, ak je v riadku 10 označených viac možností. Uvádza sa napríklad spôsob, akým regulácia povolania v spojení s inými požiadavkami prispieva k dosiahnutiu verejného záujmu označeného v riadku 6.</w:t>
      </w:r>
    </w:p>
    <w:p w14:paraId="493D99FF"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Napríklad obdobná regulácia pri iných regulovaných povolaniach.</w:t>
      </w:r>
    </w:p>
    <w:p w14:paraId="5B49B057"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Menej obmedzujúcim prostriedkom je napríklad úprava vzťahov poskytovateľa služby a</w:t>
      </w:r>
      <w:r>
        <w:rPr>
          <w:rFonts w:cs="Times New Roman"/>
          <w:szCs w:val="24"/>
        </w:rPr>
        <w:t> </w:t>
      </w:r>
      <w:r w:rsidRPr="00807D44">
        <w:rPr>
          <w:rFonts w:cs="Times New Roman"/>
          <w:szCs w:val="24"/>
        </w:rPr>
        <w:t>spotrebiteľa, pôsobenie voľného trhu.</w:t>
      </w:r>
    </w:p>
    <w:p w14:paraId="34FED83E"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807D44">
        <w:rPr>
          <w:rFonts w:cs="Times New Roman"/>
          <w:szCs w:val="24"/>
        </w:rPr>
        <w:t>Uvádza sa základný spôsob získania odbornej kvalifikácie vrátane všetkých jej súčastí, ktoré sa vyžadujú na výkon regulovaného povolania. Ostatné spôsoby uveďte v riadku 17.</w:t>
      </w:r>
    </w:p>
    <w:p w14:paraId="2FBA85CF"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7338CE">
        <w:rPr>
          <w:rFonts w:cs="Times New Roman"/>
          <w:szCs w:val="24"/>
        </w:rPr>
        <w:t>Uvádza sa názov požadovaného odboru vzdelania alebo názvy viacerých odborov vzdelania, ak je podmienka aspoň jeden z nich.</w:t>
      </w:r>
    </w:p>
    <w:p w14:paraId="21AC3463"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7338CE">
        <w:rPr>
          <w:rFonts w:cs="Times New Roman"/>
          <w:szCs w:val="24"/>
        </w:rPr>
        <w:t>Uvádza sa znenie všeobecnej kvalifikačnej podmienky, ktorou je napríklad stupeň vzdelania, všeobecne definovaná skupina odborov alebo zameranie. Ak existuje len všeobecná kvalifikačná podmienka (napríklad „ukončené úplné stredné vzdelanie“, „vysokoškolské vzdelanie právnického</w:t>
      </w:r>
      <w:r>
        <w:rPr>
          <w:rFonts w:cs="Times New Roman"/>
          <w:szCs w:val="24"/>
        </w:rPr>
        <w:t xml:space="preserve"> alebo ekonomického smeru“) bez</w:t>
      </w:r>
      <w:r w:rsidRPr="007338CE">
        <w:rPr>
          <w:rFonts w:cs="Times New Roman"/>
          <w:szCs w:val="24"/>
        </w:rPr>
        <w:t xml:space="preserve"> ustanovenej špecifickej prípravy na povolanie (v rámci formálneho vzdelávania alebo neformálneho vzdelávania) alebo odbornej praxe, nejde o regulované povolanie a test proporcionality sa nevypĺňa.</w:t>
      </w:r>
    </w:p>
    <w:p w14:paraId="666279CD"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7338CE">
        <w:rPr>
          <w:rFonts w:cs="Times New Roman"/>
          <w:szCs w:val="24"/>
        </w:rPr>
        <w:t>Uvádza sa konkrétne trvanie, napríklad „50 hodín“ alebo „3 roky“.</w:t>
      </w:r>
    </w:p>
    <w:p w14:paraId="6AE7A462"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7338CE">
        <w:rPr>
          <w:rFonts w:cs="Times New Roman"/>
          <w:szCs w:val="24"/>
        </w:rPr>
        <w:t>Napríklad prax v konkrétnej oblasti, prax s cieľovou skupinou.</w:t>
      </w:r>
    </w:p>
    <w:p w14:paraId="539A278E"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7338CE">
        <w:rPr>
          <w:rFonts w:cs="Times New Roman"/>
          <w:szCs w:val="24"/>
        </w:rPr>
        <w:t>§ 4 ods. 1 zákona č. 568/2009 Z. z. o celoživotnom vzdelávaní a o zmene a doplnení niektorých zákonov.</w:t>
      </w:r>
    </w:p>
    <w:p w14:paraId="5BEC5869"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Uvádza sa, ak je osvedčenie nevyhnutnou podmienkou výkonu regulovaného povolania. Napríklad autorizácia, ak ide o výkon regulovaného povolania architekt.</w:t>
      </w:r>
    </w:p>
    <w:p w14:paraId="1508AE95"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lastRenderedPageBreak/>
        <w:t>Ak existuje viac spôsobov získania odbornej kvalifikácie, číslujú sa. Ku každému číslu sa uvádzajú všetky časti vzdelávania a praxe, ktoré vedú k získaniu odbornej kvalifikácie (formálne vzdelávanie, ďalšie vzdelávanie, požadovaná prax).</w:t>
      </w:r>
    </w:p>
    <w:p w14:paraId="091E35F7"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 3 ods. 4 zákona Národnej rady Slovenskej republiky č. 270/1995 Z. z. o štátnom jazyku Slovenskej republiky v znení neskorších predpisov.</w:t>
      </w:r>
    </w:p>
    <w:p w14:paraId="6709022B"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 xml:space="preserve">Ak sa na výkon regulovaného povolania vyžaduje napríklad vysokoškolské vzdelanie druhého stupňa a päť rokov praxe v odbore, uvádza sa dôvod, pre ktorý </w:t>
      </w:r>
      <w:r>
        <w:rPr>
          <w:rFonts w:cs="Times New Roman"/>
          <w:szCs w:val="24"/>
        </w:rPr>
        <w:t>je</w:t>
      </w:r>
      <w:r w:rsidRPr="00550F64">
        <w:rPr>
          <w:rFonts w:cs="Times New Roman"/>
          <w:szCs w:val="24"/>
        </w:rPr>
        <w:t xml:space="preserve"> zvolený uvedený stupeň vzdelania a uvedená dĺžka praxe a ako to súvisí so zložitosťou odbornej činnosti.</w:t>
      </w:r>
    </w:p>
    <w:p w14:paraId="5FA529B9"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Vypĺňa sa, len ak je na otázku v riadku 23 aspoň jedna odpoveď „áno“.</w:t>
      </w:r>
    </w:p>
    <w:p w14:paraId="5E3E92F2"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Možno označiť jednu alebo viaceré možnosti foriem výkonu regulovaného povolania.</w:t>
      </w:r>
      <w:r>
        <w:rPr>
          <w:rFonts w:cs="Times New Roman"/>
          <w:szCs w:val="24"/>
        </w:rPr>
        <w:t xml:space="preserve"> </w:t>
      </w:r>
    </w:p>
    <w:p w14:paraId="2198279B"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Pr>
          <w:rFonts w:cs="Times New Roman"/>
        </w:rPr>
        <w:t xml:space="preserve">Uvádza sa požiadavka na riadenie právnickej osoby v rozsahu, v akom táto požiadavka súvisí s požiadavkami na výkon regulovaného povolania. </w:t>
      </w:r>
      <w:r>
        <w:rPr>
          <w:rFonts w:cs="Times New Roman"/>
          <w:szCs w:val="24"/>
        </w:rPr>
        <w:t xml:space="preserve">Napríklad požiadavka podľa § 7 ods. 2 zákona č. 455/1991 Zb. </w:t>
      </w:r>
      <w:r>
        <w:t xml:space="preserve">o živnostenskom podnikaní (živnostenský zákon) v znení </w:t>
      </w:r>
      <w:r w:rsidRPr="008B201E">
        <w:t>zákona č. 279/2001 Z. z.</w:t>
      </w:r>
      <w:r>
        <w:t>.</w:t>
      </w:r>
    </w:p>
    <w:p w14:paraId="6534290B"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Pr>
          <w:rFonts w:cs="Times New Roman"/>
        </w:rPr>
        <w:t xml:space="preserve">Uvádza sa požiadavka na vlastnícku štruktúru právnickej osoby vo vzťahu k požiadavkám na výkon regulovaného povolania. </w:t>
      </w:r>
      <w:r>
        <w:rPr>
          <w:rFonts w:cs="Times New Roman"/>
          <w:szCs w:val="24"/>
        </w:rPr>
        <w:t xml:space="preserve">Napríklad požiadavka podľa § 9 zákona </w:t>
      </w:r>
      <w:r w:rsidRPr="00067295">
        <w:rPr>
          <w:rFonts w:cs="Times New Roman"/>
          <w:szCs w:val="24"/>
        </w:rPr>
        <w:t>Slovenskej národnej rady</w:t>
      </w:r>
      <w:r>
        <w:rPr>
          <w:rFonts w:cs="Times New Roman"/>
          <w:szCs w:val="24"/>
        </w:rPr>
        <w:t xml:space="preserve"> č. 138/1992 Zb. </w:t>
      </w:r>
      <w:r>
        <w:t xml:space="preserve">o autorizovaných architektoch a autorizovaných stavebných inžinieroch v znení neskorších predpisov alebo požiadavka podľa § 8 ods. 7 zákona </w:t>
      </w:r>
      <w:r w:rsidRPr="00067295">
        <w:t>Slovenskej národnej rady</w:t>
      </w:r>
      <w:r>
        <w:t xml:space="preserve"> č. 78/1992 Zb. o daňových poradcoch a Slovenskej komore daňových poradcov v znení neskorších predpisov</w:t>
      </w:r>
      <w:r w:rsidRPr="00550F64">
        <w:rPr>
          <w:rFonts w:cs="Times New Roman"/>
          <w:szCs w:val="24"/>
        </w:rPr>
        <w:t>.</w:t>
      </w:r>
    </w:p>
    <w:p w14:paraId="1D176CA1" w14:textId="77777777" w:rsidR="001B63E3" w:rsidRPr="00BD2FC7"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Vypĺňa sa, len ak nie je regulované povolanie vykonávané samostatne. Uvádza sa odôvodnenie, prečo napriek dohľadu odborne spôsobilej osoby je nutná osobitná regulácia uvedeného povolania.</w:t>
      </w:r>
    </w:p>
    <w:p w14:paraId="26AF29F7"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 xml:space="preserve">Pri navrhovaní regulácie povolania je nutné zabezpečiť možné uznanie obdobnej odbornej kvalifikácie nadobudnutej v inom členskom štáte alebo v treťom štáte a právnym predpisom </w:t>
      </w:r>
      <w:r>
        <w:rPr>
          <w:rFonts w:cs="Times New Roman"/>
          <w:szCs w:val="24"/>
        </w:rPr>
        <w:t>ustanoviť</w:t>
      </w:r>
      <w:r w:rsidRPr="00550F64">
        <w:rPr>
          <w:rFonts w:cs="Times New Roman"/>
          <w:szCs w:val="24"/>
        </w:rPr>
        <w:t xml:space="preserve"> príslušný orgán na jej uznanie.</w:t>
      </w:r>
    </w:p>
    <w:p w14:paraId="28E9BB87" w14:textId="77777777"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sidRPr="00550F64">
        <w:rPr>
          <w:rFonts w:cs="Times New Roman"/>
          <w:szCs w:val="24"/>
        </w:rPr>
        <w:t>Orgánom príslušným na uznanie dokladu o vzdelaní môže byť orgán príslušný zároveň na</w:t>
      </w:r>
      <w:r>
        <w:rPr>
          <w:rFonts w:cs="Times New Roman"/>
          <w:szCs w:val="24"/>
        </w:rPr>
        <w:t> </w:t>
      </w:r>
      <w:r w:rsidRPr="00550F64">
        <w:rPr>
          <w:rFonts w:cs="Times New Roman"/>
          <w:szCs w:val="24"/>
        </w:rPr>
        <w:t>uznanie odbornej kvalifikácie alebo iný orgán, ak ho ustanoví právny predpis.</w:t>
      </w:r>
    </w:p>
    <w:p w14:paraId="29CBF8DF" w14:textId="77777777" w:rsidR="001B63E3" w:rsidRPr="00347AA2"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t>Registrácia alebo členstvo nesmie neprimerane obmedzovať poskytovanie služby a spôsobovať poskytovateľovi služby dodatočné náklady.</w:t>
      </w:r>
    </w:p>
    <w:p w14:paraId="111739CA" w14:textId="41F1D33E" w:rsidR="001B63E3" w:rsidRDefault="001B63E3" w:rsidP="001B63E3">
      <w:pPr>
        <w:pStyle w:val="Odsekzoznamu"/>
        <w:numPr>
          <w:ilvl w:val="0"/>
          <w:numId w:val="18"/>
        </w:numPr>
        <w:spacing w:before="120" w:after="120" w:line="240" w:lineRule="auto"/>
        <w:ind w:left="357" w:right="0" w:hanging="357"/>
        <w:contextualSpacing w:val="0"/>
        <w:jc w:val="both"/>
        <w:rPr>
          <w:rFonts w:cs="Times New Roman"/>
          <w:szCs w:val="24"/>
        </w:rPr>
      </w:pPr>
      <w:r>
        <w:rPr>
          <w:rFonts w:cs="Times New Roman"/>
          <w:szCs w:val="24"/>
        </w:rPr>
        <w:t xml:space="preserve">Napríklad § 30 zákona č. 578/2004 Z. z. </w:t>
      </w:r>
      <w:r>
        <w:t xml:space="preserve">o poskytovateľoch zdravotnej starostlivosti, zdravotníckych pracovníkoch, stavovských organizáciách v zdravotníctve a o zmene a doplnení niektorých zákonov v znení neskorších predpisov, </w:t>
      </w:r>
      <w:r>
        <w:rPr>
          <w:rFonts w:cs="Times New Roman"/>
          <w:szCs w:val="24"/>
        </w:rPr>
        <w:t>§ 41 zákona č. 422/2015 Z. z. o</w:t>
      </w:r>
      <w:r>
        <w:t xml:space="preserve"> uznávaní dokladov o vzdelaní a o uznávaní odborných kvalifikácií a o zmene a doplnení niektorých zákonov v znení </w:t>
      </w:r>
      <w:r w:rsidRPr="008B201E">
        <w:t>zákona č. 357/2020 Z. z.</w:t>
      </w:r>
    </w:p>
    <w:p w14:paraId="329F9E7B" w14:textId="77777777" w:rsidR="00EE3319" w:rsidRDefault="00EE3319"/>
    <w:sectPr w:rsidR="00EE3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A76"/>
    <w:multiLevelType w:val="hybridMultilevel"/>
    <w:tmpl w:val="7A7AFACC"/>
    <w:lvl w:ilvl="0" w:tplc="78CEDEB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ECC53CF"/>
    <w:multiLevelType w:val="hybridMultilevel"/>
    <w:tmpl w:val="C338D02C"/>
    <w:lvl w:ilvl="0" w:tplc="7028194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26429CC"/>
    <w:multiLevelType w:val="hybridMultilevel"/>
    <w:tmpl w:val="440CD3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2730C1F"/>
    <w:multiLevelType w:val="hybridMultilevel"/>
    <w:tmpl w:val="441EA450"/>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85776B0"/>
    <w:multiLevelType w:val="hybridMultilevel"/>
    <w:tmpl w:val="29FCF460"/>
    <w:lvl w:ilvl="0" w:tplc="3B9C2BB0">
      <w:start w:val="1"/>
      <w:numFmt w:val="decimal"/>
      <w:lvlText w:val="%1."/>
      <w:lvlJc w:val="left"/>
      <w:pPr>
        <w:ind w:left="644"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97437CF"/>
    <w:multiLevelType w:val="hybridMultilevel"/>
    <w:tmpl w:val="952E8F7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6B1BFD"/>
    <w:multiLevelType w:val="hybridMultilevel"/>
    <w:tmpl w:val="EAFA3416"/>
    <w:lvl w:ilvl="0" w:tplc="1F928E44">
      <w:start w:val="16"/>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7952C75"/>
    <w:multiLevelType w:val="hybridMultilevel"/>
    <w:tmpl w:val="830038C4"/>
    <w:lvl w:ilvl="0" w:tplc="702819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D46C3"/>
    <w:multiLevelType w:val="hybridMultilevel"/>
    <w:tmpl w:val="D7767C10"/>
    <w:lvl w:ilvl="0" w:tplc="0FB85012">
      <w:start w:val="10"/>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451DFA"/>
    <w:multiLevelType w:val="hybridMultilevel"/>
    <w:tmpl w:val="5ED690B0"/>
    <w:lvl w:ilvl="0" w:tplc="8176EBC4">
      <w:start w:val="17"/>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0FA35A2"/>
    <w:multiLevelType w:val="hybridMultilevel"/>
    <w:tmpl w:val="8D3E0D64"/>
    <w:lvl w:ilvl="0" w:tplc="6AC0B17C">
      <w:start w:val="13"/>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9A1961"/>
    <w:multiLevelType w:val="hybridMultilevel"/>
    <w:tmpl w:val="6A70D490"/>
    <w:lvl w:ilvl="0" w:tplc="1276775A">
      <w:start w:val="1"/>
      <w:numFmt w:val="lowerLetter"/>
      <w:lvlText w:val="%1)"/>
      <w:lvlJc w:val="left"/>
      <w:pPr>
        <w:ind w:left="360" w:hanging="360"/>
      </w:pPr>
      <w:rPr>
        <w:rFonts w:ascii="Times New Roman" w:hAnsi="Times New Roman" w:cs="Times New Roman" w:hint="default"/>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3380758"/>
    <w:multiLevelType w:val="hybridMultilevel"/>
    <w:tmpl w:val="F3D03C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584E2E"/>
    <w:multiLevelType w:val="hybridMultilevel"/>
    <w:tmpl w:val="FCA4BB0C"/>
    <w:lvl w:ilvl="0" w:tplc="6C74355C">
      <w:start w:val="18"/>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0F16E16"/>
    <w:multiLevelType w:val="hybridMultilevel"/>
    <w:tmpl w:val="809671B6"/>
    <w:lvl w:ilvl="0" w:tplc="ADCA972A">
      <w:start w:val="1"/>
      <w:numFmt w:val="decimal"/>
      <w:lvlText w:val="%1)"/>
      <w:lvlJc w:val="left"/>
      <w:pPr>
        <w:ind w:left="360" w:hanging="360"/>
      </w:pPr>
      <w:rPr>
        <w:rFonts w:hint="default"/>
        <w:sz w:val="24"/>
        <w:szCs w:val="24"/>
        <w:vertAlign w:val="superscrip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EFA5643"/>
    <w:multiLevelType w:val="hybridMultilevel"/>
    <w:tmpl w:val="040C9232"/>
    <w:lvl w:ilvl="0" w:tplc="EBBADD94">
      <w:start w:val="1"/>
      <w:numFmt w:val="lowerLetter"/>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6" w15:restartNumberingAfterBreak="0">
    <w:nsid w:val="5F396AF4"/>
    <w:multiLevelType w:val="hybridMultilevel"/>
    <w:tmpl w:val="016835DE"/>
    <w:lvl w:ilvl="0" w:tplc="CAB4DAD6">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EC3906"/>
    <w:multiLevelType w:val="hybridMultilevel"/>
    <w:tmpl w:val="0EF62ECE"/>
    <w:lvl w:ilvl="0" w:tplc="ABBCE2F2">
      <w:start w:val="3"/>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8EA2F90"/>
    <w:multiLevelType w:val="hybridMultilevel"/>
    <w:tmpl w:val="31B8C32E"/>
    <w:lvl w:ilvl="0" w:tplc="4E103E7A">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922954261">
    <w:abstractNumId w:val="15"/>
  </w:num>
  <w:num w:numId="2" w16cid:durableId="1033114954">
    <w:abstractNumId w:val="4"/>
  </w:num>
  <w:num w:numId="3" w16cid:durableId="1846899969">
    <w:abstractNumId w:val="12"/>
  </w:num>
  <w:num w:numId="4" w16cid:durableId="912088442">
    <w:abstractNumId w:val="2"/>
  </w:num>
  <w:num w:numId="5" w16cid:durableId="912356230">
    <w:abstractNumId w:val="0"/>
  </w:num>
  <w:num w:numId="6" w16cid:durableId="1476795535">
    <w:abstractNumId w:val="3"/>
  </w:num>
  <w:num w:numId="7" w16cid:durableId="1154878457">
    <w:abstractNumId w:val="11"/>
  </w:num>
  <w:num w:numId="8" w16cid:durableId="1134253162">
    <w:abstractNumId w:val="5"/>
  </w:num>
  <w:num w:numId="9" w16cid:durableId="1354068953">
    <w:abstractNumId w:val="10"/>
  </w:num>
  <w:num w:numId="10" w16cid:durableId="1587566848">
    <w:abstractNumId w:val="6"/>
  </w:num>
  <w:num w:numId="11" w16cid:durableId="462313057">
    <w:abstractNumId w:val="1"/>
  </w:num>
  <w:num w:numId="12" w16cid:durableId="1758206613">
    <w:abstractNumId w:val="7"/>
  </w:num>
  <w:num w:numId="13" w16cid:durableId="580870460">
    <w:abstractNumId w:val="16"/>
  </w:num>
  <w:num w:numId="14" w16cid:durableId="1651204103">
    <w:abstractNumId w:val="9"/>
  </w:num>
  <w:num w:numId="15" w16cid:durableId="1861166602">
    <w:abstractNumId w:val="17"/>
  </w:num>
  <w:num w:numId="16" w16cid:durableId="71239646">
    <w:abstractNumId w:val="8"/>
  </w:num>
  <w:num w:numId="17" w16cid:durableId="1443694057">
    <w:abstractNumId w:val="13"/>
  </w:num>
  <w:num w:numId="18" w16cid:durableId="565453414">
    <w:abstractNumId w:val="14"/>
  </w:num>
  <w:num w:numId="19" w16cid:durableId="13334106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cfVqiSqZ6Z4OmIrXmmdx/MDDAdPFyw8+PGbGP7zsQBF0+Can7zEre0gtu2p572BiKVCBt7cm1FfTOU2MEj+MA==" w:salt="ZJCrXhb258oQBvEHOq8wZw=="/>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3E3"/>
    <w:rsid w:val="000271A4"/>
    <w:rsid w:val="00045B40"/>
    <w:rsid w:val="00053CD4"/>
    <w:rsid w:val="00084B8A"/>
    <w:rsid w:val="00095622"/>
    <w:rsid w:val="000A400B"/>
    <w:rsid w:val="000B6547"/>
    <w:rsid w:val="000D4FD5"/>
    <w:rsid w:val="000E674A"/>
    <w:rsid w:val="00131A10"/>
    <w:rsid w:val="0019203A"/>
    <w:rsid w:val="001A01EF"/>
    <w:rsid w:val="001A6D54"/>
    <w:rsid w:val="001B5C11"/>
    <w:rsid w:val="001B63E3"/>
    <w:rsid w:val="001F1B5C"/>
    <w:rsid w:val="001F1F5C"/>
    <w:rsid w:val="00205371"/>
    <w:rsid w:val="00223327"/>
    <w:rsid w:val="002323CD"/>
    <w:rsid w:val="00232637"/>
    <w:rsid w:val="00236419"/>
    <w:rsid w:val="00244CB5"/>
    <w:rsid w:val="002558E9"/>
    <w:rsid w:val="002633B0"/>
    <w:rsid w:val="00270C9A"/>
    <w:rsid w:val="002D0842"/>
    <w:rsid w:val="00300831"/>
    <w:rsid w:val="00334C50"/>
    <w:rsid w:val="00383C51"/>
    <w:rsid w:val="003E5943"/>
    <w:rsid w:val="003F2315"/>
    <w:rsid w:val="00430674"/>
    <w:rsid w:val="00494BE1"/>
    <w:rsid w:val="004A256E"/>
    <w:rsid w:val="004C28A0"/>
    <w:rsid w:val="005048E9"/>
    <w:rsid w:val="00507625"/>
    <w:rsid w:val="0051040D"/>
    <w:rsid w:val="00563E6E"/>
    <w:rsid w:val="005F277D"/>
    <w:rsid w:val="005F3E0A"/>
    <w:rsid w:val="00657264"/>
    <w:rsid w:val="0066018D"/>
    <w:rsid w:val="00696249"/>
    <w:rsid w:val="0075193F"/>
    <w:rsid w:val="00755863"/>
    <w:rsid w:val="00770344"/>
    <w:rsid w:val="00771757"/>
    <w:rsid w:val="00785A7B"/>
    <w:rsid w:val="0078758B"/>
    <w:rsid w:val="007E6B1E"/>
    <w:rsid w:val="008638C7"/>
    <w:rsid w:val="00885E7E"/>
    <w:rsid w:val="008B5A23"/>
    <w:rsid w:val="008C7D1D"/>
    <w:rsid w:val="008D37F7"/>
    <w:rsid w:val="00924547"/>
    <w:rsid w:val="009469DC"/>
    <w:rsid w:val="00973C0D"/>
    <w:rsid w:val="00994766"/>
    <w:rsid w:val="009A27F5"/>
    <w:rsid w:val="009B3DA9"/>
    <w:rsid w:val="009E4366"/>
    <w:rsid w:val="009F1A2B"/>
    <w:rsid w:val="009F5896"/>
    <w:rsid w:val="00A15912"/>
    <w:rsid w:val="00A23A74"/>
    <w:rsid w:val="00A458B3"/>
    <w:rsid w:val="00A46933"/>
    <w:rsid w:val="00A73E3B"/>
    <w:rsid w:val="00AC6BB1"/>
    <w:rsid w:val="00AD2597"/>
    <w:rsid w:val="00BB1497"/>
    <w:rsid w:val="00BC470A"/>
    <w:rsid w:val="00C54E3C"/>
    <w:rsid w:val="00CB4CE3"/>
    <w:rsid w:val="00CD6EFB"/>
    <w:rsid w:val="00D1237D"/>
    <w:rsid w:val="00D2238C"/>
    <w:rsid w:val="00D66578"/>
    <w:rsid w:val="00E82478"/>
    <w:rsid w:val="00EE0364"/>
    <w:rsid w:val="00EE3319"/>
    <w:rsid w:val="00EE781F"/>
    <w:rsid w:val="00F00FC9"/>
    <w:rsid w:val="00F2162C"/>
    <w:rsid w:val="00F31A57"/>
    <w:rsid w:val="00F43FE5"/>
    <w:rsid w:val="00F9765D"/>
    <w:rsid w:val="00FC4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7689"/>
  <w15:chartTrackingRefBased/>
  <w15:docId w15:val="{1830685C-1639-4703-8075-14AF5278A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63E3"/>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1B63E3"/>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1B63E3"/>
    <w:pPr>
      <w:spacing w:after="0" w:line="240" w:lineRule="auto"/>
      <w:ind w:left="227" w:hanging="227"/>
      <w:jc w:val="both"/>
    </w:pPr>
    <w:rPr>
      <w:rFonts w:ascii="Times New Roman" w:hAnsi="Times New Roman"/>
      <w:sz w:val="20"/>
      <w:szCs w:val="20"/>
    </w:rPr>
  </w:style>
  <w:style w:type="character" w:customStyle="1" w:styleId="TextpoznmkypodiarouChar">
    <w:name w:val="Text poznámky pod čiarou Char"/>
    <w:basedOn w:val="Predvolenpsmoodseku"/>
    <w:link w:val="Textpoznmkypodiarou"/>
    <w:uiPriority w:val="99"/>
    <w:rsid w:val="001B63E3"/>
    <w:rPr>
      <w:rFonts w:ascii="Times New Roman" w:hAnsi="Times New Roman"/>
      <w:sz w:val="20"/>
      <w:szCs w:val="20"/>
      <w:lang w:val="sk-SK"/>
    </w:rPr>
  </w:style>
  <w:style w:type="character" w:styleId="Odkaznapoznmkupodiarou">
    <w:name w:val="footnote reference"/>
    <w:basedOn w:val="Predvolenpsmoodseku"/>
    <w:uiPriority w:val="99"/>
    <w:semiHidden/>
    <w:unhideWhenUsed/>
    <w:rsid w:val="001B63E3"/>
    <w:rPr>
      <w:vertAlign w:val="superscript"/>
    </w:rPr>
  </w:style>
  <w:style w:type="paragraph" w:styleId="Odsekzoznamu">
    <w:name w:val="List Paragraph"/>
    <w:basedOn w:val="Normlny"/>
    <w:uiPriority w:val="34"/>
    <w:qFormat/>
    <w:rsid w:val="001B63E3"/>
    <w:pPr>
      <w:spacing w:after="0" w:line="276" w:lineRule="auto"/>
      <w:ind w:left="720" w:right="-284"/>
      <w:contextualSpacing/>
    </w:pPr>
    <w:rPr>
      <w:rFonts w:ascii="Times New Roman" w:hAnsi="Times New Roman"/>
      <w:sz w:val="24"/>
      <w:lang w:eastAsia="en-US"/>
    </w:rPr>
  </w:style>
  <w:style w:type="character" w:styleId="Odkaznakomentr">
    <w:name w:val="annotation reference"/>
    <w:basedOn w:val="Predvolenpsmoodseku"/>
    <w:uiPriority w:val="99"/>
    <w:semiHidden/>
    <w:unhideWhenUsed/>
    <w:rsid w:val="001B63E3"/>
    <w:rPr>
      <w:sz w:val="16"/>
      <w:szCs w:val="16"/>
    </w:rPr>
  </w:style>
  <w:style w:type="paragraph" w:styleId="Textkomentra">
    <w:name w:val="annotation text"/>
    <w:basedOn w:val="Normlny"/>
    <w:link w:val="TextkomentraChar"/>
    <w:uiPriority w:val="99"/>
    <w:unhideWhenUsed/>
    <w:rsid w:val="001B63E3"/>
    <w:pPr>
      <w:spacing w:line="240" w:lineRule="auto"/>
    </w:pPr>
    <w:rPr>
      <w:sz w:val="20"/>
      <w:szCs w:val="20"/>
    </w:rPr>
  </w:style>
  <w:style w:type="character" w:customStyle="1" w:styleId="TextkomentraChar">
    <w:name w:val="Text komentára Char"/>
    <w:basedOn w:val="Predvolenpsmoodseku"/>
    <w:link w:val="Textkomentra"/>
    <w:uiPriority w:val="99"/>
    <w:rsid w:val="001B63E3"/>
    <w:rPr>
      <w:sz w:val="20"/>
      <w:szCs w:val="20"/>
      <w:lang w:val="sk-SK"/>
    </w:rPr>
  </w:style>
  <w:style w:type="paragraph" w:styleId="Predmetkomentra">
    <w:name w:val="annotation subject"/>
    <w:basedOn w:val="Textkomentra"/>
    <w:next w:val="Textkomentra"/>
    <w:link w:val="PredmetkomentraChar"/>
    <w:uiPriority w:val="99"/>
    <w:semiHidden/>
    <w:unhideWhenUsed/>
    <w:rsid w:val="001B63E3"/>
    <w:rPr>
      <w:b/>
      <w:bCs/>
    </w:rPr>
  </w:style>
  <w:style w:type="character" w:customStyle="1" w:styleId="PredmetkomentraChar">
    <w:name w:val="Predmet komentára Char"/>
    <w:basedOn w:val="TextkomentraChar"/>
    <w:link w:val="Predmetkomentra"/>
    <w:uiPriority w:val="99"/>
    <w:semiHidden/>
    <w:rsid w:val="001B63E3"/>
    <w:rPr>
      <w:b/>
      <w:bCs/>
      <w:sz w:val="20"/>
      <w:szCs w:val="20"/>
      <w:lang w:val="sk-SK"/>
    </w:rPr>
  </w:style>
  <w:style w:type="paragraph" w:styleId="Textbubliny">
    <w:name w:val="Balloon Text"/>
    <w:basedOn w:val="Normlny"/>
    <w:link w:val="TextbublinyChar"/>
    <w:uiPriority w:val="99"/>
    <w:semiHidden/>
    <w:unhideWhenUsed/>
    <w:rsid w:val="001B63E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B63E3"/>
    <w:rPr>
      <w:rFonts w:ascii="Segoe UI" w:hAnsi="Segoe UI" w:cs="Segoe UI"/>
      <w:sz w:val="18"/>
      <w:szCs w:val="18"/>
      <w:lang w:val="sk-SK"/>
    </w:rPr>
  </w:style>
  <w:style w:type="paragraph" w:styleId="Revzia">
    <w:name w:val="Revision"/>
    <w:hidden/>
    <w:uiPriority w:val="99"/>
    <w:semiHidden/>
    <w:rsid w:val="001B63E3"/>
    <w:pPr>
      <w:spacing w:after="0" w:line="240" w:lineRule="auto"/>
    </w:pPr>
    <w:rPr>
      <w:lang w:val="sk-SK"/>
    </w:rPr>
  </w:style>
  <w:style w:type="character" w:styleId="Vrazn">
    <w:name w:val="Strong"/>
    <w:basedOn w:val="Predvolenpsmoodseku"/>
    <w:uiPriority w:val="22"/>
    <w:qFormat/>
    <w:rsid w:val="001B63E3"/>
    <w:rPr>
      <w:b/>
      <w:bCs/>
    </w:rPr>
  </w:style>
  <w:style w:type="character" w:styleId="Hypertextovprepojenie">
    <w:name w:val="Hyperlink"/>
    <w:basedOn w:val="Predvolenpsmoodseku"/>
    <w:uiPriority w:val="99"/>
    <w:semiHidden/>
    <w:unhideWhenUsed/>
    <w:rsid w:val="001B63E3"/>
    <w:rPr>
      <w:color w:val="0000FF"/>
      <w:u w:val="single"/>
    </w:rPr>
  </w:style>
  <w:style w:type="paragraph" w:styleId="Hlavika">
    <w:name w:val="header"/>
    <w:basedOn w:val="Normlny"/>
    <w:link w:val="HlavikaChar"/>
    <w:uiPriority w:val="99"/>
    <w:unhideWhenUsed/>
    <w:rsid w:val="001B63E3"/>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1B63E3"/>
    <w:rPr>
      <w:lang w:val="sk-SK"/>
    </w:rPr>
  </w:style>
  <w:style w:type="paragraph" w:styleId="Pta">
    <w:name w:val="footer"/>
    <w:basedOn w:val="Normlny"/>
    <w:link w:val="PtaChar"/>
    <w:uiPriority w:val="99"/>
    <w:unhideWhenUsed/>
    <w:rsid w:val="001B63E3"/>
    <w:pPr>
      <w:tabs>
        <w:tab w:val="center" w:pos="4513"/>
        <w:tab w:val="right" w:pos="9026"/>
      </w:tabs>
      <w:spacing w:after="0" w:line="240" w:lineRule="auto"/>
    </w:pPr>
  </w:style>
  <w:style w:type="character" w:customStyle="1" w:styleId="PtaChar">
    <w:name w:val="Päta Char"/>
    <w:basedOn w:val="Predvolenpsmoodseku"/>
    <w:link w:val="Pta"/>
    <w:uiPriority w:val="99"/>
    <w:rsid w:val="001B63E3"/>
    <w:rPr>
      <w:lang w:val="sk-SK"/>
    </w:rPr>
  </w:style>
  <w:style w:type="paragraph" w:styleId="Textvysvetlivky">
    <w:name w:val="endnote text"/>
    <w:basedOn w:val="Normlny"/>
    <w:link w:val="TextvysvetlivkyChar"/>
    <w:uiPriority w:val="99"/>
    <w:semiHidden/>
    <w:unhideWhenUsed/>
    <w:rsid w:val="001B63E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1B63E3"/>
    <w:rPr>
      <w:sz w:val="20"/>
      <w:szCs w:val="20"/>
      <w:lang w:val="sk-SK"/>
    </w:rPr>
  </w:style>
  <w:style w:type="character" w:styleId="Odkaznavysvetlivku">
    <w:name w:val="endnote reference"/>
    <w:basedOn w:val="Predvolenpsmoodseku"/>
    <w:uiPriority w:val="99"/>
    <w:semiHidden/>
    <w:unhideWhenUsed/>
    <w:rsid w:val="001B63E3"/>
    <w:rPr>
      <w:vertAlign w:val="superscript"/>
    </w:rPr>
  </w:style>
  <w:style w:type="character" w:customStyle="1" w:styleId="markedcontent">
    <w:name w:val="markedcontent"/>
    <w:basedOn w:val="Predvolenpsmoodseku"/>
    <w:rsid w:val="001B6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14B1EABCA74A4AA8EA67C24C69F48A"/>
        <w:category>
          <w:name w:val="Všeobecné"/>
          <w:gallery w:val="placeholder"/>
        </w:category>
        <w:types>
          <w:type w:val="bbPlcHdr"/>
        </w:types>
        <w:behaviors>
          <w:behavior w:val="content"/>
        </w:behaviors>
        <w:guid w:val="{2E16FC48-C0C0-49AA-8E01-4209601677C4}"/>
      </w:docPartPr>
      <w:docPartBody>
        <w:p w:rsidR="003D5734" w:rsidRDefault="003D57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30C"/>
    <w:rsid w:val="000A400B"/>
    <w:rsid w:val="000B6547"/>
    <w:rsid w:val="00131A10"/>
    <w:rsid w:val="00194D88"/>
    <w:rsid w:val="001F57A4"/>
    <w:rsid w:val="00353230"/>
    <w:rsid w:val="003D5734"/>
    <w:rsid w:val="0071130C"/>
    <w:rsid w:val="008638C7"/>
    <w:rsid w:val="00C4212C"/>
    <w:rsid w:val="00DB2C87"/>
    <w:rsid w:val="00E111FC"/>
    <w:rsid w:val="00EA7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DCD77-BFFA-4820-AAD1-B37729202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3578</Words>
  <Characters>20395</Characters>
  <Application>Microsoft Office Word</Application>
  <DocSecurity>4</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Hustavova</dc:creator>
  <cp:keywords/>
  <dc:description/>
  <cp:lastModifiedBy>Slavomíra Salajová</cp:lastModifiedBy>
  <cp:revision>2</cp:revision>
  <dcterms:created xsi:type="dcterms:W3CDTF">2026-06-29T13:53:00Z</dcterms:created>
  <dcterms:modified xsi:type="dcterms:W3CDTF">2026-06-29T13:53:00Z</dcterms:modified>
</cp:coreProperties>
</file>