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FB3" w14:textId="77777777" w:rsidR="001B63E3" w:rsidRPr="00B215A0" w:rsidRDefault="001B63E3" w:rsidP="001B63E3">
      <w:pPr>
        <w:spacing w:after="0" w:line="240" w:lineRule="auto"/>
        <w:ind w:left="5670"/>
        <w:jc w:val="both"/>
        <w:rPr>
          <w:rFonts w:ascii="Times New Roman" w:hAnsi="Times New Roman" w:cs="Times New Roman"/>
          <w:b/>
          <w:sz w:val="20"/>
          <w:szCs w:val="24"/>
        </w:rPr>
      </w:pPr>
      <w:r>
        <w:rPr>
          <w:rFonts w:ascii="Times New Roman" w:hAnsi="Times New Roman" w:cs="Times New Roman"/>
          <w:b/>
          <w:sz w:val="20"/>
          <w:szCs w:val="24"/>
        </w:rPr>
        <w:t>„</w:t>
      </w:r>
      <w:r w:rsidRPr="00B215A0">
        <w:rPr>
          <w:rFonts w:ascii="Times New Roman" w:hAnsi="Times New Roman" w:cs="Times New Roman"/>
          <w:b/>
          <w:sz w:val="20"/>
          <w:szCs w:val="24"/>
        </w:rPr>
        <w:t>Príloha č. 1</w:t>
      </w:r>
    </w:p>
    <w:p w14:paraId="3598B1DA" w14:textId="77777777" w:rsidR="001B63E3" w:rsidRPr="00B215A0" w:rsidRDefault="001B63E3" w:rsidP="001B63E3">
      <w:pPr>
        <w:spacing w:after="0" w:line="240" w:lineRule="auto"/>
        <w:ind w:left="5670"/>
        <w:jc w:val="both"/>
        <w:rPr>
          <w:rFonts w:ascii="Times New Roman" w:hAnsi="Times New Roman" w:cs="Times New Roman"/>
          <w:b/>
          <w:sz w:val="20"/>
          <w:szCs w:val="24"/>
        </w:rPr>
      </w:pPr>
      <w:r w:rsidRPr="00B215A0">
        <w:rPr>
          <w:rFonts w:ascii="Times New Roman" w:hAnsi="Times New Roman" w:cs="Times New Roman"/>
          <w:b/>
          <w:sz w:val="20"/>
          <w:szCs w:val="24"/>
        </w:rPr>
        <w:t xml:space="preserve">k vyhláške č. </w:t>
      </w:r>
      <w:r>
        <w:rPr>
          <w:rFonts w:ascii="Times New Roman" w:hAnsi="Times New Roman" w:cs="Times New Roman"/>
          <w:b/>
          <w:sz w:val="20"/>
          <w:szCs w:val="24"/>
        </w:rPr>
        <w:t>158</w:t>
      </w:r>
      <w:r w:rsidRPr="00B215A0">
        <w:rPr>
          <w:rFonts w:ascii="Times New Roman" w:hAnsi="Times New Roman" w:cs="Times New Roman"/>
          <w:b/>
          <w:sz w:val="20"/>
          <w:szCs w:val="24"/>
        </w:rPr>
        <w:t>/2021 Z. z.</w:t>
      </w:r>
    </w:p>
    <w:p w14:paraId="3DEBBA48" w14:textId="77777777" w:rsidR="001B63E3" w:rsidRPr="003B4948" w:rsidRDefault="001B63E3" w:rsidP="001B63E3">
      <w:pPr>
        <w:spacing w:before="240" w:after="240"/>
        <w:jc w:val="center"/>
        <w:rPr>
          <w:rFonts w:ascii="Times New Roman" w:hAnsi="Times New Roman" w:cs="Times New Roman"/>
          <w:b/>
          <w:sz w:val="24"/>
          <w:szCs w:val="24"/>
        </w:rPr>
      </w:pPr>
      <w:r w:rsidRPr="003B4948">
        <w:rPr>
          <w:rFonts w:ascii="Times New Roman" w:hAnsi="Times New Roman" w:cs="Times New Roman"/>
          <w:b/>
          <w:sz w:val="24"/>
          <w:szCs w:val="24"/>
        </w:rPr>
        <w:t xml:space="preserve">TEST PROPORCIONALITY </w:t>
      </w:r>
    </w:p>
    <w:tbl>
      <w:tblPr>
        <w:tblStyle w:val="Mriekatabuky"/>
        <w:tblW w:w="9923" w:type="dxa"/>
        <w:tblInd w:w="-5" w:type="dxa"/>
        <w:tblLayout w:type="fixed"/>
        <w:tblLook w:val="04A0" w:firstRow="1" w:lastRow="0" w:firstColumn="1" w:lastColumn="0" w:noHBand="0" w:noVBand="1"/>
      </w:tblPr>
      <w:tblGrid>
        <w:gridCol w:w="567"/>
        <w:gridCol w:w="4253"/>
        <w:gridCol w:w="5103"/>
      </w:tblGrid>
      <w:tr w:rsidR="001B63E3" w:rsidRPr="003B4948" w14:paraId="77D1B712" w14:textId="77777777" w:rsidTr="00342F27">
        <w:trPr>
          <w:trHeight w:val="911"/>
        </w:trPr>
        <w:tc>
          <w:tcPr>
            <w:tcW w:w="567" w:type="dxa"/>
          </w:tcPr>
          <w:p w14:paraId="17563DF1"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4253" w:type="dxa"/>
          </w:tcPr>
          <w:p w14:paraId="6292FB99"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Subjekt, ktorý navrhuje reguláciu povolania</w:t>
            </w:r>
          </w:p>
        </w:tc>
        <w:tc>
          <w:tcPr>
            <w:tcW w:w="5103" w:type="dxa"/>
          </w:tcPr>
          <w:p w14:paraId="3BCB0D80" w14:textId="56CE0420" w:rsidR="001B63E3" w:rsidRPr="001B63E3" w:rsidRDefault="001B63E3" w:rsidP="00342F27">
            <w:pPr>
              <w:spacing w:beforeLines="60" w:before="144" w:afterLines="60" w:after="144"/>
              <w:rPr>
                <w:rFonts w:ascii="Times New Roman" w:hAnsi="Times New Roman" w:cs="Times New Roman"/>
                <w:i/>
                <w:iCs/>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Úrad pre územné plánovanie a výstavbu Slovenskej republiky</w:t>
            </w:r>
            <w:r w:rsidRPr="001B63E3">
              <w:rPr>
                <w:rFonts w:ascii="Times New Roman" w:hAnsi="Times New Roman" w:cs="Times New Roman"/>
                <w:i/>
                <w:iCs/>
                <w:sz w:val="24"/>
                <w:szCs w:val="24"/>
              </w:rPr>
              <w:fldChar w:fldCharType="end"/>
            </w:r>
          </w:p>
        </w:tc>
      </w:tr>
      <w:tr w:rsidR="001B63E3" w:rsidRPr="003B4948" w14:paraId="37F05010" w14:textId="77777777" w:rsidTr="00342F27">
        <w:trPr>
          <w:trHeight w:val="895"/>
        </w:trPr>
        <w:tc>
          <w:tcPr>
            <w:tcW w:w="567" w:type="dxa"/>
          </w:tcPr>
          <w:p w14:paraId="436929FF"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4253" w:type="dxa"/>
          </w:tcPr>
          <w:p w14:paraId="347CEA3D"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Názov regulovaného povolania</w:t>
            </w:r>
            <w:r>
              <w:rPr>
                <w:rFonts w:ascii="Times New Roman" w:hAnsi="Times New Roman" w:cs="Times New Roman"/>
                <w:sz w:val="24"/>
                <w:szCs w:val="24"/>
              </w:rPr>
              <w:t>,</w:t>
            </w:r>
            <w:r w:rsidRPr="00550F64">
              <w:rPr>
                <w:rFonts w:ascii="Times New Roman" w:hAnsi="Times New Roman" w:cs="Times New Roman"/>
                <w:sz w:val="24"/>
                <w:szCs w:val="24"/>
                <w:vertAlign w:val="superscript"/>
              </w:rPr>
              <w:t>1</w:t>
            </w:r>
            <w:r w:rsidRPr="003B4948">
              <w:rPr>
                <w:rFonts w:ascii="Times New Roman" w:hAnsi="Times New Roman" w:cs="Times New Roman"/>
                <w:sz w:val="24"/>
                <w:szCs w:val="24"/>
              </w:rPr>
              <w:t>) ktorého regulácia sa navrhuje</w:t>
            </w:r>
          </w:p>
        </w:tc>
        <w:tc>
          <w:tcPr>
            <w:tcW w:w="5103" w:type="dxa"/>
          </w:tcPr>
          <w:p w14:paraId="3732EE64" w14:textId="2332EB6E"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67970">
              <w:rPr>
                <w:rFonts w:ascii="Times New Roman" w:hAnsi="Times New Roman" w:cs="Times New Roman"/>
                <w:i/>
                <w:iCs/>
                <w:noProof/>
                <w:sz w:val="24"/>
                <w:szCs w:val="24"/>
              </w:rPr>
              <w:t>územný pánovač</w:t>
            </w:r>
            <w:r w:rsidRPr="001B63E3">
              <w:rPr>
                <w:rFonts w:ascii="Times New Roman" w:hAnsi="Times New Roman" w:cs="Times New Roman"/>
                <w:i/>
                <w:iCs/>
                <w:sz w:val="24"/>
                <w:szCs w:val="24"/>
              </w:rPr>
              <w:fldChar w:fldCharType="end"/>
            </w:r>
          </w:p>
        </w:tc>
      </w:tr>
      <w:tr w:rsidR="001B63E3" w:rsidRPr="003B4948" w14:paraId="75B389FD" w14:textId="77777777" w:rsidTr="00334C50">
        <w:trPr>
          <w:trHeight w:val="3166"/>
        </w:trPr>
        <w:tc>
          <w:tcPr>
            <w:tcW w:w="567" w:type="dxa"/>
          </w:tcPr>
          <w:p w14:paraId="193C5892"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4253" w:type="dxa"/>
          </w:tcPr>
          <w:p w14:paraId="3B1E9BF3"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Stručný o</w:t>
            </w:r>
            <w:r w:rsidRPr="003B4948">
              <w:rPr>
                <w:rFonts w:ascii="Times New Roman" w:hAnsi="Times New Roman" w:cs="Times New Roman"/>
                <w:sz w:val="24"/>
                <w:szCs w:val="24"/>
              </w:rPr>
              <w:t>pis vykonávaných činností v rámci regulovaného povolania</w:t>
            </w:r>
          </w:p>
        </w:tc>
        <w:tc>
          <w:tcPr>
            <w:tcW w:w="5103" w:type="dxa"/>
          </w:tcPr>
          <w:p w14:paraId="373EF617" w14:textId="77777777" w:rsidR="00967970" w:rsidRPr="00967970" w:rsidRDefault="001B63E3" w:rsidP="00967970">
            <w:pPr>
              <w:spacing w:beforeLines="60" w:before="144" w:afterLines="60" w:after="144"/>
              <w:rPr>
                <w:rFonts w:ascii="Times New Roman" w:hAnsi="Times New Roman" w:cs="Times New Roman"/>
                <w:i/>
                <w:iCs/>
                <w:noProof/>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67970" w:rsidRPr="00967970">
              <w:rPr>
                <w:rFonts w:ascii="Times New Roman" w:hAnsi="Times New Roman" w:cs="Times New Roman"/>
                <w:i/>
                <w:iCs/>
                <w:noProof/>
                <w:sz w:val="24"/>
                <w:szCs w:val="24"/>
              </w:rPr>
              <w:t xml:space="preserve">Územný plánovač je oprávnený na </w:t>
            </w:r>
          </w:p>
          <w:p w14:paraId="0573A4E1" w14:textId="207D8F48" w:rsidR="00967970" w:rsidRPr="00967970" w:rsidRDefault="00967970" w:rsidP="00967970">
            <w:pPr>
              <w:spacing w:beforeLines="60" w:before="144" w:afterLines="60" w:after="144"/>
              <w:rPr>
                <w:rFonts w:ascii="Times New Roman" w:hAnsi="Times New Roman" w:cs="Times New Roman"/>
                <w:i/>
                <w:iCs/>
                <w:noProof/>
                <w:sz w:val="24"/>
                <w:szCs w:val="24"/>
              </w:rPr>
            </w:pPr>
            <w:r w:rsidRPr="00967970">
              <w:rPr>
                <w:rFonts w:ascii="Times New Roman" w:hAnsi="Times New Roman" w:cs="Times New Roman"/>
                <w:i/>
                <w:iCs/>
                <w:noProof/>
                <w:sz w:val="24"/>
                <w:szCs w:val="24"/>
              </w:rPr>
              <w:t xml:space="preserve"> a) poskytovanie služieb v oblasti spracovania územnoplánovacích podkladov a územnoplánovacej dokumentácie podľa osobitného predpisu, vypracúvanie analýzy a syntézy údajov o území a výkresu problémových javov, navrhovanie priestorového usporiadania územia, funkčného využívanie územia, dopravnej infraštruktúry, technickej infraštruktúry a krajinnej štruktúry urbanistickej koncepcie územia a koordinovanie činnosti spolupracujúcich osôb s oprávnením na spracovanie príslušnej časti územnoplánovacích podkladov a územnoplánovacej dokumentácie vrátane vykonávania záznamov v elektronickej podobe v informačnom systéme pre územné plánovanie a výstavbu zriadenom podľa osobitného predpisu,4) </w:t>
            </w:r>
          </w:p>
          <w:p w14:paraId="4088FB05" w14:textId="77777777" w:rsidR="00967970" w:rsidRPr="00967970" w:rsidRDefault="00967970" w:rsidP="00967970">
            <w:pPr>
              <w:spacing w:beforeLines="60" w:before="144" w:afterLines="60" w:after="144"/>
              <w:rPr>
                <w:rFonts w:ascii="Times New Roman" w:hAnsi="Times New Roman" w:cs="Times New Roman"/>
                <w:i/>
                <w:iCs/>
                <w:noProof/>
                <w:sz w:val="24"/>
                <w:szCs w:val="24"/>
              </w:rPr>
            </w:pPr>
            <w:r w:rsidRPr="00967970">
              <w:rPr>
                <w:rFonts w:ascii="Times New Roman" w:hAnsi="Times New Roman" w:cs="Times New Roman"/>
                <w:i/>
                <w:iCs/>
                <w:noProof/>
                <w:sz w:val="24"/>
                <w:szCs w:val="24"/>
              </w:rPr>
              <w:t xml:space="preserve"> b) poskytovanie súvisiacich služieb najmä na poskytovanie odborného poradenstva v oblasti územného plánovania a územného rozvoja, </w:t>
            </w:r>
          </w:p>
          <w:p w14:paraId="6212B9E5" w14:textId="77777777" w:rsidR="00967970" w:rsidRPr="00967970" w:rsidRDefault="00967970" w:rsidP="00967970">
            <w:pPr>
              <w:spacing w:beforeLines="60" w:before="144" w:afterLines="60" w:after="144"/>
              <w:rPr>
                <w:rFonts w:ascii="Times New Roman" w:hAnsi="Times New Roman" w:cs="Times New Roman"/>
                <w:i/>
                <w:iCs/>
                <w:noProof/>
                <w:sz w:val="24"/>
                <w:szCs w:val="24"/>
              </w:rPr>
            </w:pPr>
            <w:r w:rsidRPr="00967970">
              <w:rPr>
                <w:rFonts w:ascii="Times New Roman" w:hAnsi="Times New Roman" w:cs="Times New Roman"/>
                <w:i/>
                <w:iCs/>
                <w:noProof/>
                <w:sz w:val="24"/>
                <w:szCs w:val="24"/>
              </w:rPr>
              <w:t xml:space="preserve"> c) grafické spracovanie a modelovanie urbanistického diela a jeho vyjadrenie v podkladoch, dodávaných v rámci poskytovaných služieb, vrátane ich elektronického vyjadrenia a zaznamenania, </w:t>
            </w:r>
          </w:p>
          <w:p w14:paraId="20519AFC" w14:textId="0372602F" w:rsidR="001B63E3" w:rsidRPr="003B4948" w:rsidRDefault="00967970" w:rsidP="00967970">
            <w:pPr>
              <w:spacing w:beforeLines="60" w:before="144" w:afterLines="60" w:after="144"/>
              <w:rPr>
                <w:rFonts w:ascii="Times New Roman" w:hAnsi="Times New Roman" w:cs="Times New Roman"/>
                <w:sz w:val="24"/>
                <w:szCs w:val="24"/>
              </w:rPr>
            </w:pPr>
            <w:r w:rsidRPr="00967970">
              <w:rPr>
                <w:rFonts w:ascii="Times New Roman" w:hAnsi="Times New Roman" w:cs="Times New Roman"/>
                <w:i/>
                <w:iCs/>
                <w:noProof/>
                <w:sz w:val="24"/>
                <w:szCs w:val="24"/>
              </w:rPr>
              <w:t xml:space="preserve"> d) vyhotovovanie odborných posudkov, odhadov a dobrozdaní v oblasti územného plánovania. </w:t>
            </w:r>
            <w:r w:rsidR="001B63E3" w:rsidRPr="001B63E3">
              <w:rPr>
                <w:rFonts w:ascii="Times New Roman" w:hAnsi="Times New Roman" w:cs="Times New Roman"/>
                <w:i/>
                <w:iCs/>
                <w:sz w:val="24"/>
                <w:szCs w:val="24"/>
              </w:rPr>
              <w:fldChar w:fldCharType="end"/>
            </w:r>
          </w:p>
        </w:tc>
      </w:tr>
    </w:tbl>
    <w:p w14:paraId="2BB62E78" w14:textId="77777777" w:rsidR="00334C50" w:rsidRDefault="00334C50">
      <w:r>
        <w:br w:type="page"/>
      </w:r>
    </w:p>
    <w:tbl>
      <w:tblPr>
        <w:tblStyle w:val="Mriekatabuky"/>
        <w:tblW w:w="9923" w:type="dxa"/>
        <w:tblInd w:w="-5" w:type="dxa"/>
        <w:tblLayout w:type="fixed"/>
        <w:tblLook w:val="04A0" w:firstRow="1" w:lastRow="0" w:firstColumn="1" w:lastColumn="0" w:noHBand="0" w:noVBand="1"/>
      </w:tblPr>
      <w:tblGrid>
        <w:gridCol w:w="567"/>
        <w:gridCol w:w="2176"/>
        <w:gridCol w:w="2077"/>
        <w:gridCol w:w="5103"/>
      </w:tblGrid>
      <w:tr w:rsidR="001B63E3" w:rsidRPr="003B4948" w14:paraId="4FDC91AD" w14:textId="77777777" w:rsidTr="00342F27">
        <w:trPr>
          <w:trHeight w:val="602"/>
        </w:trPr>
        <w:tc>
          <w:tcPr>
            <w:tcW w:w="9923" w:type="dxa"/>
            <w:gridSpan w:val="4"/>
          </w:tcPr>
          <w:p w14:paraId="36BB70A1" w14:textId="0D91C16D" w:rsidR="001B63E3" w:rsidRPr="003B4948" w:rsidRDefault="001B63E3" w:rsidP="00342F27">
            <w:pPr>
              <w:spacing w:beforeLines="60" w:before="144" w:afterLines="60" w:after="144"/>
              <w:rPr>
                <w:rFonts w:ascii="Times New Roman" w:hAnsi="Times New Roman" w:cs="Times New Roman"/>
                <w:b/>
                <w:sz w:val="24"/>
                <w:szCs w:val="24"/>
              </w:rPr>
            </w:pPr>
            <w:r>
              <w:lastRenderedPageBreak/>
              <w:br w:type="page"/>
            </w:r>
            <w:r w:rsidRPr="003B4948">
              <w:rPr>
                <w:rFonts w:ascii="Times New Roman" w:hAnsi="Times New Roman" w:cs="Times New Roman"/>
                <w:b/>
                <w:sz w:val="24"/>
                <w:szCs w:val="24"/>
              </w:rPr>
              <w:t>I. Právna úprava regulácie povolania</w:t>
            </w:r>
          </w:p>
        </w:tc>
      </w:tr>
      <w:tr w:rsidR="001B63E3" w:rsidRPr="003B4948" w14:paraId="4E871B11" w14:textId="77777777" w:rsidTr="00342F27">
        <w:trPr>
          <w:trHeight w:val="2458"/>
        </w:trPr>
        <w:tc>
          <w:tcPr>
            <w:tcW w:w="567" w:type="dxa"/>
            <w:vMerge w:val="restart"/>
          </w:tcPr>
          <w:p w14:paraId="5BCD74BC"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2176" w:type="dxa"/>
            <w:vMerge w:val="restart"/>
          </w:tcPr>
          <w:p w14:paraId="740436CC"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Právna úprava regulácie </w:t>
            </w:r>
            <w:r>
              <w:rPr>
                <w:rFonts w:ascii="Times New Roman" w:hAnsi="Times New Roman" w:cs="Times New Roman"/>
                <w:sz w:val="24"/>
                <w:szCs w:val="24"/>
              </w:rPr>
              <w:t>p</w:t>
            </w:r>
            <w:r w:rsidRPr="003B4948">
              <w:rPr>
                <w:rFonts w:ascii="Times New Roman" w:hAnsi="Times New Roman" w:cs="Times New Roman"/>
                <w:sz w:val="24"/>
                <w:szCs w:val="24"/>
              </w:rPr>
              <w:t xml:space="preserve">ovolania </w:t>
            </w:r>
          </w:p>
        </w:tc>
        <w:tc>
          <w:tcPr>
            <w:tcW w:w="2077" w:type="dxa"/>
          </w:tcPr>
          <w:p w14:paraId="60B71C87" w14:textId="77777777" w:rsidR="001B63E3" w:rsidRPr="003B4948" w:rsidRDefault="00652748" w:rsidP="00342F27">
            <w:pPr>
              <w:tabs>
                <w:tab w:val="left" w:pos="274"/>
              </w:tabs>
              <w:spacing w:beforeLines="60" w:before="144" w:afterLines="60" w:after="144"/>
              <w:ind w:left="272" w:right="176" w:hanging="272"/>
              <w:rPr>
                <w:rFonts w:ascii="Times New Roman" w:hAnsi="Times New Roman" w:cs="Times New Roman"/>
                <w:sz w:val="24"/>
                <w:szCs w:val="24"/>
              </w:rPr>
            </w:pPr>
            <w:sdt>
              <w:sdtPr>
                <w:rPr>
                  <w:rFonts w:ascii="Times New Roman" w:hAnsi="Times New Roman" w:cs="Times New Roman"/>
                  <w:sz w:val="24"/>
                  <w:szCs w:val="24"/>
                </w:rPr>
                <w:id w:val="529691641"/>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w:t>
            </w:r>
            <w:r w:rsidR="001B63E3" w:rsidRPr="003B4948">
              <w:rPr>
                <w:rFonts w:ascii="Times New Roman" w:hAnsi="Times New Roman" w:cs="Times New Roman"/>
                <w:sz w:val="24"/>
                <w:szCs w:val="24"/>
              </w:rPr>
              <w:tab/>
              <w:t>regulácia</w:t>
            </w:r>
            <w:r w:rsidR="001B63E3" w:rsidRPr="003B4948">
              <w:rPr>
                <w:rFonts w:ascii="Times New Roman" w:hAnsi="Times New Roman" w:cs="Times New Roman"/>
                <w:sz w:val="24"/>
                <w:szCs w:val="24"/>
              </w:rPr>
              <w:tab/>
              <w:t xml:space="preserve">povolania </w:t>
            </w:r>
            <w:r w:rsidR="001B63E3" w:rsidRPr="003B4948">
              <w:rPr>
                <w:rFonts w:ascii="Times New Roman" w:hAnsi="Times New Roman" w:cs="Times New Roman"/>
                <w:sz w:val="24"/>
                <w:szCs w:val="24"/>
              </w:rPr>
              <w:tab/>
              <w:t xml:space="preserve">zavádza </w:t>
            </w:r>
            <w:r w:rsidR="001B63E3" w:rsidRPr="003B4948">
              <w:rPr>
                <w:rFonts w:ascii="Times New Roman" w:hAnsi="Times New Roman" w:cs="Times New Roman"/>
                <w:sz w:val="24"/>
                <w:szCs w:val="24"/>
              </w:rPr>
              <w:tab/>
              <w:t xml:space="preserve">nové </w:t>
            </w:r>
            <w:r w:rsidR="001B63E3" w:rsidRPr="003B4948">
              <w:rPr>
                <w:rFonts w:ascii="Times New Roman" w:hAnsi="Times New Roman" w:cs="Times New Roman"/>
                <w:sz w:val="24"/>
                <w:szCs w:val="24"/>
              </w:rPr>
              <w:tab/>
              <w:t xml:space="preserve">regulované </w:t>
            </w:r>
            <w:r w:rsidR="001B63E3" w:rsidRPr="003B4948">
              <w:rPr>
                <w:rFonts w:ascii="Times New Roman" w:hAnsi="Times New Roman" w:cs="Times New Roman"/>
                <w:sz w:val="24"/>
                <w:szCs w:val="24"/>
              </w:rPr>
              <w:tab/>
              <w:t>povolanie</w:t>
            </w:r>
          </w:p>
        </w:tc>
        <w:tc>
          <w:tcPr>
            <w:tcW w:w="5103" w:type="dxa"/>
          </w:tcPr>
          <w:p w14:paraId="6BCE60F3" w14:textId="77777777" w:rsidR="001B63E3" w:rsidRPr="003B4948" w:rsidRDefault="001B63E3" w:rsidP="00342F27">
            <w:pPr>
              <w:tabs>
                <w:tab w:val="left" w:pos="274"/>
              </w:tabs>
              <w:spacing w:beforeLines="60" w:before="144" w:afterLines="60" w:after="144"/>
              <w:ind w:left="259" w:right="176" w:hanging="259"/>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676A386B" w14:textId="1DF2A59E" w:rsidR="001B63E3" w:rsidRDefault="001B63E3" w:rsidP="00342F27">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10361AC" w14:textId="77777777"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 navrhovaného predpisu</w:t>
            </w:r>
          </w:p>
          <w:p w14:paraId="29C6E68B" w14:textId="1FBD72C4"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A1F7D03" w14:textId="77777777" w:rsidTr="00342F27">
        <w:trPr>
          <w:trHeight w:val="5143"/>
        </w:trPr>
        <w:tc>
          <w:tcPr>
            <w:tcW w:w="567" w:type="dxa"/>
            <w:vMerge/>
          </w:tcPr>
          <w:p w14:paraId="30263A56" w14:textId="77777777" w:rsidR="001B63E3" w:rsidRPr="003B4948" w:rsidRDefault="001B63E3" w:rsidP="00342F27">
            <w:pPr>
              <w:pStyle w:val="Odsekzoznamu"/>
              <w:numPr>
                <w:ilvl w:val="0"/>
                <w:numId w:val="2"/>
              </w:numPr>
              <w:spacing w:beforeLines="60" w:before="144" w:afterLines="60" w:after="144" w:line="240" w:lineRule="auto"/>
              <w:rPr>
                <w:rFonts w:cs="Times New Roman"/>
                <w:szCs w:val="24"/>
              </w:rPr>
            </w:pPr>
          </w:p>
        </w:tc>
        <w:tc>
          <w:tcPr>
            <w:tcW w:w="2176" w:type="dxa"/>
            <w:vMerge/>
          </w:tcPr>
          <w:p w14:paraId="4598C2F1"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2077" w:type="dxa"/>
          </w:tcPr>
          <w:p w14:paraId="107B7F41" w14:textId="59A43DE5" w:rsidR="001B63E3" w:rsidRPr="003B4948" w:rsidRDefault="00652748" w:rsidP="00342F27">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815876495"/>
                <w14:checkbox>
                  <w14:checked w14:val="1"/>
                  <w14:checkedState w14:val="2612" w14:font="MS Gothic"/>
                  <w14:uncheckedState w14:val="2610" w14:font="MS Gothic"/>
                </w14:checkbox>
              </w:sdtPr>
              <w:sdtEndPr/>
              <w:sdtContent>
                <w:r w:rsidR="00D6657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regulácia povolania mení, dopĺňa alebo nahrádza existujúcu reguláciu povolania </w:t>
            </w:r>
          </w:p>
        </w:tc>
        <w:tc>
          <w:tcPr>
            <w:tcW w:w="5103" w:type="dxa"/>
          </w:tcPr>
          <w:p w14:paraId="6CCDA313" w14:textId="77777777" w:rsidR="001B63E3" w:rsidRPr="000957CD" w:rsidRDefault="001B63E3" w:rsidP="00342F27">
            <w:pPr>
              <w:tabs>
                <w:tab w:val="left" w:pos="274"/>
              </w:tabs>
              <w:spacing w:beforeLines="60" w:before="144" w:afterLines="60" w:after="144"/>
              <w:ind w:left="259" w:right="176" w:hanging="259"/>
              <w:rPr>
                <w:rFonts w:ascii="Times New Roman" w:hAnsi="Times New Roman" w:cs="Times New Roman"/>
                <w:sz w:val="24"/>
                <w:szCs w:val="24"/>
                <w:u w:val="single"/>
              </w:rPr>
            </w:pPr>
            <w:r>
              <w:rPr>
                <w:rFonts w:ascii="Times New Roman" w:hAnsi="Times New Roman" w:cs="Times New Roman"/>
                <w:sz w:val="24"/>
                <w:szCs w:val="24"/>
                <w:u w:val="single"/>
              </w:rPr>
              <w:t>N</w:t>
            </w:r>
            <w:r w:rsidRPr="000957CD">
              <w:rPr>
                <w:rFonts w:ascii="Times New Roman" w:hAnsi="Times New Roman" w:cs="Times New Roman"/>
                <w:sz w:val="24"/>
                <w:szCs w:val="24"/>
                <w:u w:val="single"/>
              </w:rPr>
              <w:t>avrhovaná regulácia povolania</w:t>
            </w:r>
          </w:p>
          <w:p w14:paraId="27F5EE2A" w14:textId="77777777"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20BE8838" w14:textId="2E01C605" w:rsidR="001B63E3" w:rsidRDefault="001B63E3" w:rsidP="00342F27">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EE0364" w:rsidRPr="00EE0364">
              <w:rPr>
                <w:rFonts w:ascii="Times New Roman" w:hAnsi="Times New Roman" w:cs="Times New Roman"/>
                <w:i/>
                <w:iCs/>
                <w:noProof/>
                <w:sz w:val="24"/>
                <w:szCs w:val="24"/>
              </w:rPr>
              <w:t>zákon č. 138//1992 Zb. o autorizovaných architektoch a autorizovaných stavebných inžinieroch</w:t>
            </w:r>
            <w:r w:rsidRPr="001B63E3">
              <w:rPr>
                <w:rFonts w:ascii="Times New Roman" w:hAnsi="Times New Roman" w:cs="Times New Roman"/>
                <w:i/>
                <w:iCs/>
                <w:sz w:val="24"/>
                <w:szCs w:val="24"/>
              </w:rPr>
              <w:fldChar w:fldCharType="end"/>
            </w:r>
          </w:p>
          <w:p w14:paraId="487C8058" w14:textId="77777777"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6B548C0E" w14:textId="258494EC" w:rsidR="001B63E3" w:rsidRDefault="001B63E3" w:rsidP="00342F27">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EE0364">
              <w:rPr>
                <w:rFonts w:ascii="Times New Roman" w:hAnsi="Times New Roman" w:cs="Times New Roman"/>
                <w:i/>
                <w:iCs/>
                <w:noProof/>
                <w:sz w:val="24"/>
                <w:szCs w:val="24"/>
              </w:rPr>
              <w:t>§</w:t>
            </w:r>
            <w:r w:rsidR="00967970">
              <w:rPr>
                <w:rFonts w:ascii="Times New Roman" w:hAnsi="Times New Roman" w:cs="Times New Roman"/>
                <w:i/>
                <w:iCs/>
                <w:noProof/>
                <w:sz w:val="24"/>
                <w:szCs w:val="24"/>
              </w:rPr>
              <w:t>4</w:t>
            </w:r>
            <w:r w:rsidR="00EE0364">
              <w:rPr>
                <w:rFonts w:ascii="Times New Roman" w:hAnsi="Times New Roman" w:cs="Times New Roman"/>
                <w:i/>
                <w:iCs/>
                <w:noProof/>
                <w:sz w:val="24"/>
                <w:szCs w:val="24"/>
              </w:rPr>
              <w:t>b</w:t>
            </w:r>
            <w:r w:rsidRPr="001B63E3">
              <w:rPr>
                <w:rFonts w:ascii="Times New Roman" w:hAnsi="Times New Roman" w:cs="Times New Roman"/>
                <w:i/>
                <w:iCs/>
                <w:sz w:val="24"/>
                <w:szCs w:val="24"/>
              </w:rPr>
              <w:fldChar w:fldCharType="end"/>
            </w:r>
          </w:p>
          <w:p w14:paraId="258DD7FE" w14:textId="77777777"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rPr>
            </w:pPr>
          </w:p>
          <w:p w14:paraId="4DA3FC1F" w14:textId="77777777"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u w:val="single"/>
              </w:rPr>
            </w:pPr>
            <w:r>
              <w:rPr>
                <w:rFonts w:ascii="Times New Roman" w:hAnsi="Times New Roman" w:cs="Times New Roman"/>
                <w:sz w:val="24"/>
                <w:szCs w:val="24"/>
                <w:u w:val="single"/>
              </w:rPr>
              <w:t>E</w:t>
            </w:r>
            <w:r w:rsidRPr="003B4948">
              <w:rPr>
                <w:rFonts w:ascii="Times New Roman" w:hAnsi="Times New Roman" w:cs="Times New Roman"/>
                <w:sz w:val="24"/>
                <w:szCs w:val="24"/>
                <w:u w:val="single"/>
              </w:rPr>
              <w:t>xistujúca regulácia povolania</w:t>
            </w:r>
          </w:p>
          <w:p w14:paraId="270C0ABA" w14:textId="77777777" w:rsidR="001B63E3" w:rsidRPr="003B4948" w:rsidRDefault="001B63E3" w:rsidP="00342F27">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a číslo existujúceho predpisu</w:t>
            </w:r>
          </w:p>
          <w:p w14:paraId="140456C4" w14:textId="715DB47A" w:rsidR="001B63E3" w:rsidRDefault="001B63E3" w:rsidP="00342F27">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95622">
              <w:rPr>
                <w:rFonts w:ascii="Times New Roman" w:hAnsi="Times New Roman" w:cs="Times New Roman"/>
                <w:i/>
                <w:iCs/>
                <w:noProof/>
                <w:sz w:val="24"/>
                <w:szCs w:val="24"/>
              </w:rPr>
              <w:t>zákon č. 138/</w:t>
            </w:r>
            <w:r w:rsidR="00F00FC9">
              <w:rPr>
                <w:rFonts w:ascii="Times New Roman" w:hAnsi="Times New Roman" w:cs="Times New Roman"/>
                <w:i/>
                <w:iCs/>
                <w:noProof/>
                <w:sz w:val="24"/>
                <w:szCs w:val="24"/>
              </w:rPr>
              <w:t>/1992 Zb. o autorizovaných architektoch a autorizovaných stavebných inžinieroch</w:t>
            </w:r>
            <w:r w:rsidRPr="001B63E3">
              <w:rPr>
                <w:rFonts w:ascii="Times New Roman" w:hAnsi="Times New Roman" w:cs="Times New Roman"/>
                <w:i/>
                <w:iCs/>
                <w:sz w:val="24"/>
                <w:szCs w:val="24"/>
              </w:rPr>
              <w:fldChar w:fldCharType="end"/>
            </w:r>
          </w:p>
          <w:p w14:paraId="058164D7" w14:textId="77777777" w:rsidR="001B63E3" w:rsidRPr="003B4948" w:rsidRDefault="001B63E3" w:rsidP="00342F27">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50063218" w14:textId="66274855" w:rsidR="001B63E3" w:rsidRDefault="001B63E3" w:rsidP="00342F27">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55863">
              <w:rPr>
                <w:rFonts w:ascii="Times New Roman" w:hAnsi="Times New Roman" w:cs="Times New Roman"/>
                <w:i/>
                <w:iCs/>
                <w:sz w:val="24"/>
                <w:szCs w:val="24"/>
              </w:rPr>
              <w:t>§</w:t>
            </w:r>
            <w:r w:rsidR="00967970">
              <w:rPr>
                <w:rFonts w:ascii="Times New Roman" w:hAnsi="Times New Roman" w:cs="Times New Roman"/>
                <w:i/>
                <w:iCs/>
                <w:sz w:val="24"/>
                <w:szCs w:val="24"/>
              </w:rPr>
              <w:t>4</w:t>
            </w:r>
            <w:r w:rsidR="00755863">
              <w:rPr>
                <w:rFonts w:ascii="Times New Roman" w:hAnsi="Times New Roman" w:cs="Times New Roman"/>
                <w:i/>
                <w:iCs/>
                <w:sz w:val="24"/>
                <w:szCs w:val="24"/>
              </w:rPr>
              <w:t>b</w:t>
            </w:r>
            <w:r w:rsidRPr="001B63E3">
              <w:rPr>
                <w:rFonts w:ascii="Times New Roman" w:hAnsi="Times New Roman" w:cs="Times New Roman"/>
                <w:i/>
                <w:iCs/>
                <w:sz w:val="24"/>
                <w:szCs w:val="24"/>
              </w:rPr>
              <w:fldChar w:fldCharType="end"/>
            </w:r>
          </w:p>
          <w:p w14:paraId="18BCA015" w14:textId="77777777" w:rsidR="001B63E3" w:rsidRPr="003B4948" w:rsidRDefault="001B63E3" w:rsidP="00342F27">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regulované povolanie s názvom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756058C" w14:textId="4E430E20" w:rsidR="001B63E3" w:rsidRPr="003B4948" w:rsidRDefault="001B63E3" w:rsidP="00342F27">
            <w:pPr>
              <w:tabs>
                <w:tab w:val="left" w:pos="302"/>
                <w:tab w:val="left" w:pos="421"/>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67970">
              <w:rPr>
                <w:rFonts w:ascii="Times New Roman" w:hAnsi="Times New Roman" w:cs="Times New Roman"/>
                <w:i/>
                <w:iCs/>
                <w:noProof/>
                <w:sz w:val="24"/>
                <w:szCs w:val="24"/>
              </w:rPr>
              <w:t>územný plánovač</w:t>
            </w:r>
            <w:r w:rsidRPr="001B63E3">
              <w:rPr>
                <w:rFonts w:ascii="Times New Roman" w:hAnsi="Times New Roman" w:cs="Times New Roman"/>
                <w:i/>
                <w:iCs/>
                <w:sz w:val="24"/>
                <w:szCs w:val="24"/>
              </w:rPr>
              <w:fldChar w:fldCharType="end"/>
            </w:r>
          </w:p>
        </w:tc>
      </w:tr>
      <w:tr w:rsidR="001B63E3" w:rsidRPr="003B4948" w14:paraId="388CC978" w14:textId="77777777" w:rsidTr="00342F27">
        <w:trPr>
          <w:trHeight w:val="1204"/>
        </w:trPr>
        <w:tc>
          <w:tcPr>
            <w:tcW w:w="567" w:type="dxa"/>
          </w:tcPr>
          <w:p w14:paraId="050BBBED"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4253" w:type="dxa"/>
            <w:gridSpan w:val="2"/>
          </w:tcPr>
          <w:p w14:paraId="2E3532CA" w14:textId="77777777" w:rsidR="001B63E3" w:rsidRPr="003B4948" w:rsidRDefault="001B63E3" w:rsidP="00342F27">
            <w:pPr>
              <w:tabs>
                <w:tab w:val="left" w:pos="421"/>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Zdôvodnenie potreby zavedenia novej regulácie povolania alebo zmeny existujúcej regulácie povolania</w:t>
            </w:r>
          </w:p>
        </w:tc>
        <w:tc>
          <w:tcPr>
            <w:tcW w:w="5103" w:type="dxa"/>
          </w:tcPr>
          <w:p w14:paraId="49EA31FE" w14:textId="3E8E7032"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72936">
              <w:rPr>
                <w:rFonts w:ascii="Times New Roman" w:hAnsi="Times New Roman" w:cs="Times New Roman"/>
                <w:i/>
                <w:iCs/>
                <w:sz w:val="24"/>
                <w:szCs w:val="24"/>
              </w:rPr>
              <w:t>rozšírenie okruhu oprávnených osôb autorizovaných na</w:t>
            </w:r>
            <w:r w:rsidR="00967970">
              <w:rPr>
                <w:rFonts w:ascii="Times New Roman" w:hAnsi="Times New Roman" w:cs="Times New Roman"/>
                <w:i/>
                <w:iCs/>
                <w:noProof/>
                <w:sz w:val="24"/>
                <w:szCs w:val="24"/>
              </w:rPr>
              <w:t xml:space="preserve"> spracovani</w:t>
            </w:r>
            <w:r w:rsidR="00172936">
              <w:rPr>
                <w:rFonts w:ascii="Times New Roman" w:hAnsi="Times New Roman" w:cs="Times New Roman"/>
                <w:i/>
                <w:iCs/>
                <w:noProof/>
                <w:sz w:val="24"/>
                <w:szCs w:val="24"/>
              </w:rPr>
              <w:t>e</w:t>
            </w:r>
            <w:r w:rsidR="00967970">
              <w:rPr>
                <w:rFonts w:ascii="Times New Roman" w:hAnsi="Times New Roman" w:cs="Times New Roman"/>
                <w:i/>
                <w:iCs/>
                <w:noProof/>
                <w:sz w:val="24"/>
                <w:szCs w:val="24"/>
              </w:rPr>
              <w:t xml:space="preserve"> územnoplánovacích podkladov a územnoplánovaej dokumentácie</w:t>
            </w:r>
            <w:r w:rsidRPr="001B63E3">
              <w:rPr>
                <w:rFonts w:ascii="Times New Roman" w:hAnsi="Times New Roman" w:cs="Times New Roman"/>
                <w:i/>
                <w:iCs/>
                <w:sz w:val="24"/>
                <w:szCs w:val="24"/>
              </w:rPr>
              <w:fldChar w:fldCharType="end"/>
            </w:r>
          </w:p>
        </w:tc>
      </w:tr>
    </w:tbl>
    <w:p w14:paraId="0C19E587"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7"/>
        <w:gridCol w:w="4122"/>
        <w:gridCol w:w="5141"/>
      </w:tblGrid>
      <w:tr w:rsidR="001B63E3" w:rsidRPr="003B4948" w14:paraId="50EB38D8" w14:textId="77777777" w:rsidTr="00342F27">
        <w:tc>
          <w:tcPr>
            <w:tcW w:w="10060" w:type="dxa"/>
            <w:gridSpan w:val="3"/>
          </w:tcPr>
          <w:p w14:paraId="588712DB" w14:textId="77777777" w:rsidR="001B63E3" w:rsidRPr="003B4948" w:rsidRDefault="001B63E3" w:rsidP="00342F27">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II. Cieľ a spôsob regulácie povolania</w:t>
            </w:r>
          </w:p>
        </w:tc>
      </w:tr>
      <w:tr w:rsidR="001B63E3" w:rsidRPr="003B4948" w14:paraId="6D95ED52" w14:textId="77777777" w:rsidTr="00342F27">
        <w:tc>
          <w:tcPr>
            <w:tcW w:w="797" w:type="dxa"/>
          </w:tcPr>
          <w:p w14:paraId="6AF095C6"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2AAECEEF" w14:textId="77777777" w:rsidR="001B63E3" w:rsidRPr="003B4948" w:rsidRDefault="001B63E3" w:rsidP="00342F27">
            <w:pPr>
              <w:tabs>
                <w:tab w:val="left" w:pos="987"/>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Verejný záujem na účel testu proporcionality</w:t>
            </w:r>
            <w:r>
              <w:rPr>
                <w:rFonts w:ascii="Times New Roman" w:hAnsi="Times New Roman" w:cs="Times New Roman"/>
                <w:sz w:val="24"/>
                <w:szCs w:val="24"/>
                <w:vertAlign w:val="superscript"/>
              </w:rPr>
              <w:t>3</w:t>
            </w:r>
            <w:r w:rsidRPr="003B4948">
              <w:rPr>
                <w:rFonts w:ascii="Times New Roman" w:hAnsi="Times New Roman" w:cs="Times New Roman"/>
                <w:sz w:val="24"/>
                <w:szCs w:val="24"/>
              </w:rPr>
              <w:t>)</w:t>
            </w:r>
          </w:p>
        </w:tc>
        <w:tc>
          <w:tcPr>
            <w:tcW w:w="5141" w:type="dxa"/>
            <w:tcBorders>
              <w:bottom w:val="single" w:sz="4" w:space="0" w:color="auto"/>
            </w:tcBorders>
          </w:tcPr>
          <w:p w14:paraId="0F455FFF" w14:textId="30DE1946"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1562283"/>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verejného poriadku, verejnej bezpečnosti alebo verejného zdravia</w:t>
            </w:r>
          </w:p>
          <w:p w14:paraId="738083D0"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033145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finančnej rovnováhy systému</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sociálneho zabezpečenia</w:t>
            </w:r>
          </w:p>
          <w:p w14:paraId="244DBC06" w14:textId="1B8CB1BC"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625507650"/>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spotrebiteľov</w:t>
            </w:r>
            <w:r w:rsidR="001B63E3">
              <w:rPr>
                <w:rFonts w:ascii="Times New Roman" w:hAnsi="Times New Roman" w:cs="Times New Roman"/>
                <w:sz w:val="24"/>
                <w:szCs w:val="24"/>
              </w:rPr>
              <w:t xml:space="preserve"> a</w:t>
            </w:r>
            <w:r w:rsidR="001B63E3" w:rsidRPr="003B4948">
              <w:rPr>
                <w:rFonts w:ascii="Times New Roman" w:hAnsi="Times New Roman" w:cs="Times New Roman"/>
                <w:sz w:val="24"/>
                <w:szCs w:val="24"/>
              </w:rPr>
              <w:t xml:space="preserve"> príjemcov služieb,</w:t>
            </w:r>
            <w:r w:rsidR="001B63E3">
              <w:rPr>
                <w:rFonts w:ascii="Times New Roman" w:hAnsi="Times New Roman" w:cs="Times New Roman"/>
                <w:sz w:val="24"/>
                <w:szCs w:val="24"/>
              </w:rPr>
              <w:t xml:space="preserve"> z</w:t>
            </w:r>
            <w:r w:rsidR="001B63E3" w:rsidRPr="003B4948">
              <w:rPr>
                <w:rFonts w:ascii="Times New Roman" w:hAnsi="Times New Roman" w:cs="Times New Roman"/>
                <w:sz w:val="24"/>
                <w:szCs w:val="24"/>
              </w:rPr>
              <w:t>amestnancov a osôb oprávnených prevádzkovať živnosť</w:t>
            </w:r>
          </w:p>
          <w:p w14:paraId="5532F697"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570368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spravodlivosti a riadneho fungovania súdnictva</w:t>
            </w:r>
          </w:p>
          <w:p w14:paraId="1F2AD27A"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11178617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poctivého obchodného styku</w:t>
            </w:r>
          </w:p>
          <w:p w14:paraId="48D96112"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4053745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boj proti podvodom a prevencia nekalej súťaže</w:t>
            </w:r>
          </w:p>
          <w:p w14:paraId="566DC5B5"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478680181"/>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predchádzanie daňovým únikom a vyhýbaniu sa plneniu daňových povinností</w:t>
            </w:r>
          </w:p>
          <w:p w14:paraId="4C46863F"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5101812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daňového dozoru</w:t>
            </w:r>
          </w:p>
          <w:p w14:paraId="48990264" w14:textId="1907FC31"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983039954"/>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bezpečnosť dopravy a cestnej premávky</w:t>
            </w:r>
          </w:p>
          <w:p w14:paraId="30FD988F" w14:textId="4A69470A"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76110365"/>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životného prostredia a prostredia obce</w:t>
            </w:r>
          </w:p>
          <w:p w14:paraId="0BD284D0"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45302092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zdravie zvierat a veterinárna politika</w:t>
            </w:r>
          </w:p>
          <w:p w14:paraId="263DD164"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6706461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duševného vlastníctva</w:t>
            </w:r>
          </w:p>
          <w:p w14:paraId="2C96BB27" w14:textId="68E1FD6F"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100448488"/>
                <w14:checkbox>
                  <w14:checked w14:val="1"/>
                  <w14:checkedState w14:val="2612" w14:font="MS Gothic"/>
                  <w14:uncheckedState w14:val="2610" w14:font="MS Gothic"/>
                </w14:checkbox>
              </w:sdtPr>
              <w:sdtEndPr/>
              <w:sdtContent>
                <w:r w:rsidR="008D37F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kultúrneho dedičstva</w:t>
            </w:r>
          </w:p>
          <w:p w14:paraId="2D968822"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822213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sociálnej politiky</w:t>
            </w:r>
          </w:p>
          <w:p w14:paraId="02F14657" w14:textId="77777777"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54144840"/>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kultúrnej politiky vrátane zabezpečenia slobody prejavu</w:t>
            </w:r>
          </w:p>
          <w:p w14:paraId="7D241DBE" w14:textId="08F0845C" w:rsidR="001B63E3" w:rsidRPr="003B4948" w:rsidRDefault="00652748" w:rsidP="00342F27">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3576331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iné</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 xml:space="preserve">)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tc>
      </w:tr>
      <w:tr w:rsidR="001B63E3" w:rsidRPr="003B4948" w14:paraId="73BDA671" w14:textId="77777777" w:rsidTr="00342F27">
        <w:tc>
          <w:tcPr>
            <w:tcW w:w="797" w:type="dxa"/>
          </w:tcPr>
          <w:p w14:paraId="2BBE57E7"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403F0F29"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Identifikované riziká súvisiace s výkonom </w:t>
            </w:r>
            <w:r>
              <w:rPr>
                <w:rFonts w:ascii="Times New Roman" w:hAnsi="Times New Roman" w:cs="Times New Roman"/>
                <w:sz w:val="24"/>
                <w:szCs w:val="24"/>
              </w:rPr>
              <w:t xml:space="preserve">regulovaného </w:t>
            </w:r>
            <w:r w:rsidRPr="003B4948">
              <w:rPr>
                <w:rFonts w:ascii="Times New Roman" w:hAnsi="Times New Roman" w:cs="Times New Roman"/>
                <w:sz w:val="24"/>
                <w:szCs w:val="24"/>
              </w:rPr>
              <w:t>povolania vo vzťahu k</w:t>
            </w:r>
            <w:r>
              <w:rPr>
                <w:rFonts w:ascii="Times New Roman" w:hAnsi="Times New Roman" w:cs="Times New Roman"/>
                <w:sz w:val="24"/>
                <w:szCs w:val="24"/>
              </w:rPr>
              <w:t xml:space="preserve"> </w:t>
            </w:r>
            <w:r w:rsidRPr="003B4948">
              <w:rPr>
                <w:rFonts w:ascii="Times New Roman" w:hAnsi="Times New Roman" w:cs="Times New Roman"/>
                <w:sz w:val="24"/>
                <w:szCs w:val="24"/>
              </w:rPr>
              <w:t>označenému verejnému záujmu</w:t>
            </w:r>
            <w:r>
              <w:rPr>
                <w:rFonts w:ascii="Times New Roman" w:hAnsi="Times New Roman" w:cs="Times New Roman"/>
                <w:sz w:val="24"/>
                <w:szCs w:val="24"/>
                <w:vertAlign w:val="superscript"/>
              </w:rPr>
              <w:t>5</w:t>
            </w:r>
            <w:r w:rsidRPr="003B4948">
              <w:rPr>
                <w:rFonts w:ascii="Times New Roman" w:hAnsi="Times New Roman" w:cs="Times New Roman"/>
                <w:sz w:val="24"/>
                <w:szCs w:val="24"/>
              </w:rPr>
              <w:t>)</w:t>
            </w:r>
          </w:p>
        </w:tc>
        <w:tc>
          <w:tcPr>
            <w:tcW w:w="5141" w:type="dxa"/>
            <w:tcBorders>
              <w:bottom w:val="single" w:sz="4" w:space="0" w:color="auto"/>
            </w:tcBorders>
          </w:tcPr>
          <w:p w14:paraId="4E35745B" w14:textId="7120479F"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507625">
              <w:rPr>
                <w:rFonts w:ascii="Times New Roman" w:hAnsi="Times New Roman" w:cs="Times New Roman"/>
                <w:i/>
                <w:iCs/>
                <w:noProof/>
                <w:sz w:val="24"/>
                <w:szCs w:val="24"/>
              </w:rPr>
              <w:t>Riziko nekvalifikovaného zásahu do územia vedúce k environmentálnym škodám, kolíziám funkcií územia a zníženiiu kvality života</w:t>
            </w:r>
            <w:r w:rsidRPr="001B63E3">
              <w:rPr>
                <w:rFonts w:ascii="Times New Roman" w:hAnsi="Times New Roman" w:cs="Times New Roman"/>
                <w:i/>
                <w:iCs/>
                <w:sz w:val="24"/>
                <w:szCs w:val="24"/>
              </w:rPr>
              <w:fldChar w:fldCharType="end"/>
            </w:r>
          </w:p>
        </w:tc>
      </w:tr>
    </w:tbl>
    <w:p w14:paraId="4DA71FA8" w14:textId="77777777" w:rsidR="001B63E3" w:rsidRDefault="001B63E3" w:rsidP="001B63E3">
      <w:r>
        <w:br w:type="page"/>
      </w:r>
    </w:p>
    <w:tbl>
      <w:tblPr>
        <w:tblStyle w:val="Mriekatabuky"/>
        <w:tblW w:w="9918" w:type="dxa"/>
        <w:tblLayout w:type="fixed"/>
        <w:tblLook w:val="04A0" w:firstRow="1" w:lastRow="0" w:firstColumn="1" w:lastColumn="0" w:noHBand="0" w:noVBand="1"/>
      </w:tblPr>
      <w:tblGrid>
        <w:gridCol w:w="792"/>
        <w:gridCol w:w="2115"/>
        <w:gridCol w:w="2049"/>
        <w:gridCol w:w="4962"/>
      </w:tblGrid>
      <w:tr w:rsidR="001B63E3" w:rsidRPr="003B4948" w14:paraId="7D078729" w14:textId="77777777" w:rsidTr="00342F27">
        <w:tc>
          <w:tcPr>
            <w:tcW w:w="792" w:type="dxa"/>
            <w:vMerge w:val="restart"/>
          </w:tcPr>
          <w:p w14:paraId="1F764B5F"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right w:val="single" w:sz="4" w:space="0" w:color="auto"/>
            </w:tcBorders>
          </w:tcPr>
          <w:p w14:paraId="18363F1A" w14:textId="77777777" w:rsidR="001B63E3" w:rsidRPr="003B4948" w:rsidRDefault="001B63E3" w:rsidP="00342F27">
            <w:pPr>
              <w:tabs>
                <w:tab w:val="left" w:pos="274"/>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Profesijný titul</w:t>
            </w:r>
          </w:p>
        </w:tc>
        <w:tc>
          <w:tcPr>
            <w:tcW w:w="2049" w:type="dxa"/>
            <w:tcBorders>
              <w:top w:val="single" w:sz="4" w:space="0" w:color="auto"/>
              <w:left w:val="single" w:sz="4" w:space="0" w:color="auto"/>
              <w:bottom w:val="nil"/>
              <w:right w:val="single" w:sz="4" w:space="0" w:color="auto"/>
            </w:tcBorders>
          </w:tcPr>
          <w:p w14:paraId="741F75C6" w14:textId="189EF4E7" w:rsidR="001B63E3" w:rsidRPr="003B4948" w:rsidRDefault="00652748" w:rsidP="00342F27">
            <w:pPr>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449014"/>
                <w14:checkbox>
                  <w14:checked w14:val="1"/>
                  <w14:checkedState w14:val="2612" w14:font="MS Gothic"/>
                  <w14:uncheckedState w14:val="2610" w14:font="MS Gothic"/>
                </w14:checkbox>
              </w:sdtPr>
              <w:sdtEndPr/>
              <w:sdtContent>
                <w:r w:rsidR="00EE036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75F62902" w14:textId="77777777" w:rsidR="001B63E3" w:rsidRPr="000957CD" w:rsidRDefault="001B63E3" w:rsidP="00342F27">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Použitie profesijného titulu upravuje</w:t>
            </w:r>
          </w:p>
          <w:p w14:paraId="7F902A22"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267828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58AD56A8" w14:textId="43348DCD"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537541"/>
                <w14:checkbox>
                  <w14:checked w14:val="1"/>
                  <w14:checkedState w14:val="2612" w14:font="MS Gothic"/>
                  <w14:uncheckedState w14:val="2610" w14:font="MS Gothic"/>
                </w14:checkbox>
              </w:sdtPr>
              <w:sdtEndPr/>
              <w:sdtContent>
                <w:r w:rsidR="00696249">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CE25210" w14:textId="77777777" w:rsidR="001B63E3" w:rsidRPr="003B4948" w:rsidRDefault="001B63E3" w:rsidP="00342F27">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n</w:t>
            </w:r>
            <w:r w:rsidRPr="003B4948">
              <w:rPr>
                <w:rFonts w:ascii="Times New Roman" w:hAnsi="Times New Roman" w:cs="Times New Roman"/>
                <w:sz w:val="24"/>
                <w:szCs w:val="24"/>
              </w:rPr>
              <w:t xml:space="preserve">ázov a číslo existujúceho predpisu </w:t>
            </w:r>
          </w:p>
          <w:p w14:paraId="6172D9EC" w14:textId="35A9A596" w:rsidR="001B63E3" w:rsidRDefault="001B63E3" w:rsidP="00342F27">
            <w:pPr>
              <w:tabs>
                <w:tab w:val="left" w:pos="347"/>
              </w:tabs>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sidRPr="00696249">
              <w:rPr>
                <w:rFonts w:ascii="Times New Roman" w:hAnsi="Times New Roman" w:cs="Times New Roman"/>
                <w:i/>
                <w:iCs/>
                <w:sz w:val="24"/>
                <w:szCs w:val="24"/>
              </w:rPr>
              <w:t>zákon č. 138//1992 Zb. o autorizovaných architektoch a autorizovaných stavebných inžinieroch</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E1F0FB9" w14:textId="77777777" w:rsidR="001B63E3" w:rsidRPr="003B4948" w:rsidRDefault="001B63E3" w:rsidP="00342F27">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u</w:t>
            </w:r>
            <w:r w:rsidRPr="003B4948">
              <w:rPr>
                <w:rFonts w:ascii="Times New Roman" w:hAnsi="Times New Roman" w:cs="Times New Roman"/>
                <w:sz w:val="24"/>
                <w:szCs w:val="24"/>
              </w:rPr>
              <w:t xml:space="preserve">stanovenie existujúceho predpisu </w:t>
            </w:r>
          </w:p>
          <w:p w14:paraId="58AAEFA4" w14:textId="1B61652D" w:rsidR="001B63E3" w:rsidRPr="003B4948" w:rsidRDefault="001B63E3" w:rsidP="00342F27">
            <w:pPr>
              <w:spacing w:beforeLines="60" w:before="144" w:afterLines="60" w:after="144"/>
              <w:ind w:left="346" w:hanging="346"/>
              <w:rPr>
                <w:rFonts w:ascii="Times New Roman" w:hAnsi="Times New Roman" w:cs="Times New Roman"/>
                <w:sz w:val="24"/>
                <w:szCs w:val="24"/>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Pr>
                <w:rFonts w:ascii="Times New Roman" w:hAnsi="Times New Roman" w:cs="Times New Roman"/>
                <w:i/>
                <w:iCs/>
                <w:noProof/>
                <w:sz w:val="24"/>
                <w:szCs w:val="24"/>
              </w:rPr>
              <w:t>§4b</w:t>
            </w:r>
            <w:r w:rsidRPr="001B63E3">
              <w:rPr>
                <w:rFonts w:ascii="Times New Roman" w:hAnsi="Times New Roman" w:cs="Times New Roman"/>
                <w:i/>
                <w:iCs/>
                <w:sz w:val="24"/>
                <w:szCs w:val="24"/>
              </w:rPr>
              <w:fldChar w:fldCharType="end"/>
            </w:r>
          </w:p>
          <w:p w14:paraId="30B852B3" w14:textId="77777777" w:rsidR="001B63E3" w:rsidRDefault="001B63E3" w:rsidP="00342F27">
            <w:pPr>
              <w:spacing w:beforeLines="60" w:before="144" w:afterLines="60" w:after="144"/>
              <w:ind w:left="346" w:hanging="346"/>
              <w:rPr>
                <w:rFonts w:ascii="Times New Roman" w:hAnsi="Times New Roman" w:cs="Times New Roman"/>
                <w:sz w:val="24"/>
                <w:szCs w:val="24"/>
                <w:u w:val="single"/>
              </w:rPr>
            </w:pPr>
          </w:p>
          <w:p w14:paraId="2A497AFD" w14:textId="77777777" w:rsidR="001B63E3" w:rsidRPr="00A363AE" w:rsidRDefault="001B63E3" w:rsidP="00342F27">
            <w:pPr>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u w:val="single"/>
              </w:rPr>
              <w:t>Označenie profesijného titulu</w:t>
            </w:r>
            <w:r>
              <w:rPr>
                <w:rFonts w:ascii="Times New Roman" w:hAnsi="Times New Roman" w:cs="Times New Roman"/>
                <w:sz w:val="24"/>
                <w:szCs w:val="24"/>
                <w:vertAlign w:val="superscript"/>
              </w:rPr>
              <w:t>7</w:t>
            </w:r>
            <w:r w:rsidRPr="00A363AE">
              <w:rPr>
                <w:rFonts w:ascii="Times New Roman" w:hAnsi="Times New Roman" w:cs="Times New Roman"/>
                <w:sz w:val="24"/>
                <w:szCs w:val="24"/>
              </w:rPr>
              <w:t>)</w:t>
            </w:r>
          </w:p>
          <w:p w14:paraId="60000D35" w14:textId="1AE7389F" w:rsidR="001B63E3" w:rsidRPr="003B4948" w:rsidRDefault="001B63E3" w:rsidP="00342F27">
            <w:pPr>
              <w:spacing w:beforeLines="60" w:before="144" w:afterLines="60" w:after="144"/>
              <w:ind w:left="346" w:hanging="346"/>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72936">
              <w:rPr>
                <w:rFonts w:ascii="Times New Roman" w:hAnsi="Times New Roman" w:cs="Times New Roman"/>
                <w:i/>
                <w:iCs/>
                <w:noProof/>
                <w:sz w:val="24"/>
                <w:szCs w:val="24"/>
              </w:rPr>
              <w:t>Autorizovaný územný plánovač</w:t>
            </w:r>
            <w:r w:rsidRPr="001B63E3">
              <w:rPr>
                <w:rFonts w:ascii="Times New Roman" w:hAnsi="Times New Roman" w:cs="Times New Roman"/>
                <w:i/>
                <w:iCs/>
                <w:sz w:val="24"/>
                <w:szCs w:val="24"/>
              </w:rPr>
              <w:fldChar w:fldCharType="end"/>
            </w:r>
          </w:p>
        </w:tc>
      </w:tr>
      <w:tr w:rsidR="001B63E3" w:rsidRPr="003B4948" w14:paraId="1E4FE698" w14:textId="77777777" w:rsidTr="00342F27">
        <w:tc>
          <w:tcPr>
            <w:tcW w:w="792" w:type="dxa"/>
            <w:vMerge/>
          </w:tcPr>
          <w:p w14:paraId="24D93917" w14:textId="77777777" w:rsidR="001B63E3" w:rsidRPr="003B4948" w:rsidRDefault="001B63E3" w:rsidP="00342F27">
            <w:pPr>
              <w:spacing w:beforeLines="60" w:before="144" w:afterLines="60" w:after="144"/>
              <w:rPr>
                <w:rFonts w:ascii="Times New Roman" w:hAnsi="Times New Roman" w:cs="Times New Roman"/>
                <w:sz w:val="24"/>
                <w:szCs w:val="24"/>
              </w:rPr>
            </w:pPr>
          </w:p>
        </w:tc>
        <w:tc>
          <w:tcPr>
            <w:tcW w:w="2115" w:type="dxa"/>
            <w:vMerge/>
            <w:tcBorders>
              <w:bottom w:val="single" w:sz="4" w:space="0" w:color="auto"/>
              <w:right w:val="single" w:sz="4" w:space="0" w:color="auto"/>
            </w:tcBorders>
          </w:tcPr>
          <w:p w14:paraId="3C6FF14F" w14:textId="77777777" w:rsidR="001B63E3" w:rsidRPr="003B4948" w:rsidRDefault="001B63E3" w:rsidP="00342F27">
            <w:pPr>
              <w:tabs>
                <w:tab w:val="left" w:pos="274"/>
              </w:tabs>
              <w:spacing w:beforeLines="60" w:before="144" w:afterLines="60" w:after="144"/>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2D894841" w14:textId="77777777" w:rsidR="001B63E3"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9294160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c>
          <w:tcPr>
            <w:tcW w:w="4962" w:type="dxa"/>
            <w:tcBorders>
              <w:top w:val="nil"/>
              <w:left w:val="single" w:sz="4" w:space="0" w:color="auto"/>
              <w:bottom w:val="single" w:sz="4" w:space="0" w:color="auto"/>
              <w:right w:val="single" w:sz="4" w:space="0" w:color="auto"/>
            </w:tcBorders>
          </w:tcPr>
          <w:p w14:paraId="06A5B651" w14:textId="77777777" w:rsidR="001B63E3" w:rsidRDefault="001B63E3" w:rsidP="00342F27">
            <w:pPr>
              <w:spacing w:beforeLines="60" w:before="144" w:afterLines="60" w:after="144"/>
              <w:rPr>
                <w:rFonts w:ascii="Times New Roman" w:hAnsi="Times New Roman" w:cs="Times New Roman"/>
                <w:sz w:val="24"/>
                <w:szCs w:val="24"/>
              </w:rPr>
            </w:pPr>
          </w:p>
        </w:tc>
      </w:tr>
      <w:tr w:rsidR="001B63E3" w:rsidRPr="003B4948" w14:paraId="0E62C609" w14:textId="77777777" w:rsidTr="00342F27">
        <w:tc>
          <w:tcPr>
            <w:tcW w:w="792" w:type="dxa"/>
            <w:vMerge w:val="restart"/>
            <w:tcBorders>
              <w:right w:val="single" w:sz="4" w:space="0" w:color="auto"/>
            </w:tcBorders>
          </w:tcPr>
          <w:p w14:paraId="7A4E0C4A" w14:textId="77777777" w:rsidR="001B63E3" w:rsidRPr="003B4948" w:rsidRDefault="001B63E3" w:rsidP="00342F27">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top w:val="single" w:sz="4" w:space="0" w:color="auto"/>
              <w:left w:val="single" w:sz="4" w:space="0" w:color="auto"/>
              <w:right w:val="single" w:sz="4" w:space="0" w:color="auto"/>
            </w:tcBorders>
          </w:tcPr>
          <w:p w14:paraId="1F3A6021"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Vyhradená činnosť</w:t>
            </w:r>
          </w:p>
        </w:tc>
        <w:tc>
          <w:tcPr>
            <w:tcW w:w="2049" w:type="dxa"/>
            <w:vMerge w:val="restart"/>
            <w:tcBorders>
              <w:top w:val="single" w:sz="4" w:space="0" w:color="auto"/>
              <w:left w:val="single" w:sz="4" w:space="0" w:color="auto"/>
              <w:bottom w:val="nil"/>
              <w:right w:val="single" w:sz="4" w:space="0" w:color="auto"/>
            </w:tcBorders>
          </w:tcPr>
          <w:p w14:paraId="1D86A589" w14:textId="77777777"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546564968"/>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E25589">
              <w:rPr>
                <w:rFonts w:ascii="Times New Roman" w:hAnsi="Times New Roman" w:cs="Times New Roman"/>
                <w:sz w:val="24"/>
                <w:szCs w:val="24"/>
              </w:rPr>
              <w:t>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5189408D" w14:textId="77777777" w:rsidR="001B63E3" w:rsidRPr="000957CD" w:rsidRDefault="001B63E3" w:rsidP="00342F27">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Vyhradenú činnosť upravuje </w:t>
            </w:r>
          </w:p>
          <w:p w14:paraId="197E3B84"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8532344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1ABDE5B6" w14:textId="03EB236D"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98461254"/>
                <w14:checkbox>
                  <w14:checked w14:val="1"/>
                  <w14:checkedState w14:val="2612" w14:font="MS Gothic"/>
                  <w14:uncheckedState w14:val="2610" w14:font="MS Gothic"/>
                </w14:checkbox>
              </w:sdtPr>
              <w:sdtEndPr/>
              <w:sdtContent>
                <w:r w:rsidR="0017293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22237C9" w14:textId="77777777" w:rsidR="001B63E3" w:rsidRDefault="001B63E3" w:rsidP="00342F27">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a číslo existujúceho predpisu</w:t>
            </w:r>
          </w:p>
          <w:p w14:paraId="75C2C420" w14:textId="34CC647F" w:rsidR="001B63E3" w:rsidRDefault="001B63E3" w:rsidP="00342F27">
            <w:pPr>
              <w:tabs>
                <w:tab w:val="left" w:pos="347"/>
              </w:tabs>
              <w:spacing w:beforeLines="60" w:before="144" w:afterLines="60" w:after="144"/>
              <w:rPr>
                <w:rFonts w:ascii="Times New Roman" w:hAnsi="Times New Roman" w:cs="Times New Roman"/>
                <w:sz w:val="24"/>
                <w:szCs w:val="24"/>
                <w:u w:val="single"/>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72936">
              <w:rPr>
                <w:rFonts w:ascii="Times New Roman" w:hAnsi="Times New Roman" w:cs="Times New Roman"/>
                <w:i/>
                <w:iCs/>
                <w:sz w:val="24"/>
                <w:szCs w:val="24"/>
              </w:rPr>
              <w:t xml:space="preserve">zákon č. </w:t>
            </w:r>
            <w:r w:rsidR="00172936">
              <w:rPr>
                <w:rFonts w:ascii="Times New Roman" w:hAnsi="Times New Roman" w:cs="Times New Roman"/>
                <w:i/>
                <w:iCs/>
                <w:noProof/>
                <w:sz w:val="24"/>
                <w:szCs w:val="24"/>
              </w:rPr>
              <w:t>200/2022</w:t>
            </w:r>
            <w:r w:rsidR="00CE3E55">
              <w:rPr>
                <w:rFonts w:ascii="Times New Roman" w:hAnsi="Times New Roman" w:cs="Times New Roman"/>
                <w:i/>
                <w:iCs/>
                <w:noProof/>
                <w:sz w:val="24"/>
                <w:szCs w:val="24"/>
              </w:rPr>
              <w:t xml:space="preserve"> Zb.</w:t>
            </w:r>
            <w:r w:rsidR="00172936">
              <w:rPr>
                <w:rFonts w:ascii="Times New Roman" w:hAnsi="Times New Roman" w:cs="Times New Roman"/>
                <w:i/>
                <w:iCs/>
                <w:noProof/>
                <w:sz w:val="24"/>
                <w:szCs w:val="24"/>
              </w:rPr>
              <w:t xml:space="preserve"> o územnom plánovaní</w:t>
            </w:r>
            <w:r w:rsidRPr="001B63E3">
              <w:rPr>
                <w:rFonts w:ascii="Times New Roman" w:hAnsi="Times New Roman" w:cs="Times New Roman"/>
                <w:i/>
                <w:iCs/>
                <w:sz w:val="24"/>
                <w:szCs w:val="24"/>
              </w:rPr>
              <w:fldChar w:fldCharType="end"/>
            </w:r>
          </w:p>
          <w:p w14:paraId="4BEB02FA" w14:textId="77777777" w:rsidR="001B63E3" w:rsidRDefault="001B63E3" w:rsidP="00342F27">
            <w:pPr>
              <w:tabs>
                <w:tab w:val="left" w:pos="347"/>
              </w:tabs>
              <w:spacing w:beforeLines="60" w:before="144" w:afterLines="60" w:after="144"/>
              <w:rPr>
                <w:rFonts w:ascii="Times New Roman" w:hAnsi="Times New Roman" w:cs="Times New Roman"/>
                <w:sz w:val="24"/>
                <w:szCs w:val="24"/>
              </w:rPr>
            </w:pPr>
            <w:r w:rsidRPr="00A363AE">
              <w:rPr>
                <w:rFonts w:ascii="Times New Roman" w:hAnsi="Times New Roman" w:cs="Times New Roman"/>
                <w:sz w:val="24"/>
                <w:szCs w:val="24"/>
              </w:rPr>
              <w:tab/>
            </w:r>
            <w:r w:rsidRPr="003B4948">
              <w:rPr>
                <w:rFonts w:ascii="Times New Roman" w:hAnsi="Times New Roman" w:cs="Times New Roman"/>
                <w:sz w:val="24"/>
                <w:szCs w:val="24"/>
              </w:rPr>
              <w:t>ustanovenie existujúceho predpisu</w:t>
            </w:r>
          </w:p>
          <w:p w14:paraId="11DE0B43" w14:textId="75E3F7E4"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E3E55" w:rsidRPr="00CE3E55">
              <w:rPr>
                <w:rFonts w:ascii="Times New Roman" w:hAnsi="Times New Roman" w:cs="Times New Roman"/>
                <w:i/>
                <w:iCs/>
                <w:noProof/>
                <w:sz w:val="24"/>
                <w:szCs w:val="24"/>
              </w:rPr>
              <w:t>§ 14 Spracovateľ</w:t>
            </w:r>
            <w:r w:rsidRPr="001B63E3">
              <w:rPr>
                <w:rFonts w:ascii="Times New Roman" w:hAnsi="Times New Roman" w:cs="Times New Roman"/>
                <w:i/>
                <w:iCs/>
                <w:sz w:val="24"/>
                <w:szCs w:val="24"/>
              </w:rPr>
              <w:fldChar w:fldCharType="end"/>
            </w:r>
          </w:p>
        </w:tc>
      </w:tr>
      <w:tr w:rsidR="001B63E3" w:rsidRPr="003B4948" w14:paraId="7340EBCE" w14:textId="77777777" w:rsidTr="00342F27">
        <w:tc>
          <w:tcPr>
            <w:tcW w:w="792" w:type="dxa"/>
            <w:vMerge/>
            <w:tcBorders>
              <w:right w:val="single" w:sz="4" w:space="0" w:color="auto"/>
            </w:tcBorders>
          </w:tcPr>
          <w:p w14:paraId="7E53FFB0"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right w:val="single" w:sz="4" w:space="0" w:color="auto"/>
            </w:tcBorders>
          </w:tcPr>
          <w:p w14:paraId="7784FA85"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2049" w:type="dxa"/>
            <w:vMerge/>
            <w:tcBorders>
              <w:top w:val="nil"/>
              <w:left w:val="single" w:sz="4" w:space="0" w:color="auto"/>
              <w:bottom w:val="nil"/>
              <w:right w:val="single" w:sz="4" w:space="0" w:color="auto"/>
            </w:tcBorders>
          </w:tcPr>
          <w:p w14:paraId="438BBC9F"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4962" w:type="dxa"/>
            <w:tcBorders>
              <w:top w:val="nil"/>
              <w:left w:val="single" w:sz="4" w:space="0" w:color="auto"/>
              <w:bottom w:val="nil"/>
              <w:right w:val="single" w:sz="4" w:space="0" w:color="auto"/>
            </w:tcBorders>
          </w:tcPr>
          <w:p w14:paraId="62D006C9" w14:textId="77777777" w:rsidR="001B63E3" w:rsidRPr="000957CD" w:rsidRDefault="001B63E3" w:rsidP="00342F27">
            <w:pPr>
              <w:tabs>
                <w:tab w:val="left" w:pos="347"/>
              </w:tabs>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Je vyhradená činnosť čiastočne spoločná s inými regulovanými povolaniami? </w:t>
            </w:r>
          </w:p>
          <w:p w14:paraId="61A143DB" w14:textId="0B3CA38A"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967766481"/>
                <w14:checkbox>
                  <w14:checked w14:val="1"/>
                  <w14:checkedState w14:val="2612" w14:font="MS Gothic"/>
                  <w14:uncheckedState w14:val="2610" w14:font="MS Gothic"/>
                </w14:checkbox>
              </w:sdtPr>
              <w:sdtEndPr/>
              <w:sdtContent>
                <w:r w:rsidR="0017293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áno </w:t>
            </w:r>
          </w:p>
          <w:p w14:paraId="02B5058C"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iného regulovaného povolania</w:t>
            </w:r>
          </w:p>
          <w:p w14:paraId="75A28F4B" w14:textId="37A4152C" w:rsidR="001B63E3" w:rsidRDefault="001B63E3" w:rsidP="00342F27">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72936">
              <w:rPr>
                <w:rFonts w:ascii="Times New Roman" w:hAnsi="Times New Roman" w:cs="Times New Roman"/>
                <w:i/>
                <w:iCs/>
                <w:noProof/>
                <w:sz w:val="24"/>
                <w:szCs w:val="24"/>
              </w:rPr>
              <w:t>Autorizovaný architekt</w:t>
            </w:r>
            <w:r w:rsidRPr="001B63E3">
              <w:rPr>
                <w:rFonts w:ascii="Times New Roman" w:hAnsi="Times New Roman" w:cs="Times New Roman"/>
                <w:i/>
                <w:iCs/>
                <w:sz w:val="24"/>
                <w:szCs w:val="24"/>
              </w:rPr>
              <w:fldChar w:fldCharType="end"/>
            </w:r>
          </w:p>
          <w:p w14:paraId="78601C5E"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t>d</w:t>
            </w:r>
            <w:r w:rsidRPr="003B4948">
              <w:rPr>
                <w:rFonts w:ascii="Times New Roman" w:hAnsi="Times New Roman" w:cs="Times New Roman"/>
                <w:sz w:val="24"/>
                <w:szCs w:val="24"/>
              </w:rPr>
              <w:t xml:space="preserve">ôvod, pre ktorý je vyhradená činnosť </w:t>
            </w:r>
            <w:r>
              <w:rPr>
                <w:rFonts w:ascii="Times New Roman" w:hAnsi="Times New Roman" w:cs="Times New Roman"/>
                <w:sz w:val="24"/>
                <w:szCs w:val="24"/>
              </w:rPr>
              <w:tab/>
            </w:r>
            <w:r w:rsidRPr="003B4948">
              <w:rPr>
                <w:rFonts w:ascii="Times New Roman" w:hAnsi="Times New Roman" w:cs="Times New Roman"/>
                <w:sz w:val="24"/>
                <w:szCs w:val="24"/>
              </w:rPr>
              <w:t>spoločná s iným regulovaným povolaním</w:t>
            </w:r>
          </w:p>
          <w:p w14:paraId="1A2D371D" w14:textId="2A63F7F1" w:rsidR="001B63E3" w:rsidRDefault="001B63E3" w:rsidP="00342F27">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E3E55">
              <w:rPr>
                <w:rFonts w:ascii="Times New Roman" w:hAnsi="Times New Roman" w:cs="Times New Roman"/>
                <w:i/>
                <w:iCs/>
                <w:noProof/>
                <w:sz w:val="24"/>
                <w:szCs w:val="24"/>
              </w:rPr>
              <w:t xml:space="preserve">Autorizovaný architekt je oprávnený aj na </w:t>
            </w:r>
            <w:r w:rsidR="00CE3E55" w:rsidRPr="00CE3E55">
              <w:rPr>
                <w:rFonts w:ascii="Times New Roman" w:hAnsi="Times New Roman" w:cs="Times New Roman"/>
                <w:i/>
                <w:iCs/>
                <w:noProof/>
                <w:sz w:val="24"/>
                <w:szCs w:val="24"/>
              </w:rPr>
              <w:t>poskytovanie služieb a vypracúvanie projektových podkladov podľa § 4a a 4b</w:t>
            </w:r>
            <w:r w:rsidR="00CE3E55">
              <w:rPr>
                <w:rFonts w:ascii="Times New Roman" w:hAnsi="Times New Roman" w:cs="Times New Roman"/>
                <w:i/>
                <w:iCs/>
                <w:noProof/>
                <w:sz w:val="24"/>
                <w:szCs w:val="24"/>
              </w:rPr>
              <w:t xml:space="preserve"> zákona č. 138/1992 Zb.</w:t>
            </w:r>
            <w:r w:rsidR="00CE3E55" w:rsidRPr="00CE3E55">
              <w:rPr>
                <w:rFonts w:ascii="Times New Roman" w:hAnsi="Times New Roman" w:cs="Times New Roman"/>
                <w:i/>
                <w:iCs/>
                <w:noProof/>
                <w:sz w:val="24"/>
                <w:szCs w:val="24"/>
              </w:rPr>
              <w:t>.</w:t>
            </w:r>
            <w:r w:rsidR="00CE3E55">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p w14:paraId="53A81BD7"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4141246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15222AF" w14:textId="77777777" w:rsidTr="00342F27">
        <w:tc>
          <w:tcPr>
            <w:tcW w:w="792" w:type="dxa"/>
            <w:vMerge/>
            <w:tcBorders>
              <w:right w:val="single" w:sz="4" w:space="0" w:color="auto"/>
            </w:tcBorders>
          </w:tcPr>
          <w:p w14:paraId="1CA342D6"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bottom w:val="single" w:sz="4" w:space="0" w:color="auto"/>
              <w:right w:val="single" w:sz="4" w:space="0" w:color="auto"/>
            </w:tcBorders>
          </w:tcPr>
          <w:p w14:paraId="3E47CF1A"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63E0FD99" w14:textId="77777777"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182282183"/>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c>
          <w:tcPr>
            <w:tcW w:w="4962" w:type="dxa"/>
            <w:tcBorders>
              <w:top w:val="nil"/>
              <w:left w:val="single" w:sz="4" w:space="0" w:color="auto"/>
              <w:bottom w:val="single" w:sz="4" w:space="0" w:color="auto"/>
              <w:right w:val="single" w:sz="4" w:space="0" w:color="auto"/>
            </w:tcBorders>
          </w:tcPr>
          <w:p w14:paraId="496DB8AA"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rPr>
            </w:pPr>
          </w:p>
        </w:tc>
      </w:tr>
    </w:tbl>
    <w:p w14:paraId="17094DA5"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4"/>
        <w:gridCol w:w="4116"/>
        <w:gridCol w:w="540"/>
        <w:gridCol w:w="1632"/>
        <w:gridCol w:w="1632"/>
        <w:gridCol w:w="1346"/>
      </w:tblGrid>
      <w:tr w:rsidR="001B63E3" w:rsidRPr="003B4948" w14:paraId="654A49AD" w14:textId="77777777" w:rsidTr="00342F27">
        <w:tc>
          <w:tcPr>
            <w:tcW w:w="794" w:type="dxa"/>
            <w:vMerge w:val="restart"/>
            <w:tcBorders>
              <w:right w:val="single" w:sz="4" w:space="0" w:color="auto"/>
            </w:tcBorders>
          </w:tcPr>
          <w:p w14:paraId="5AF48403" w14:textId="77777777" w:rsidR="001B63E3" w:rsidRPr="003B4948" w:rsidRDefault="001B63E3" w:rsidP="00342F27">
            <w:pPr>
              <w:pStyle w:val="Odsekzoznamu"/>
              <w:numPr>
                <w:ilvl w:val="0"/>
                <w:numId w:val="16"/>
              </w:numPr>
              <w:spacing w:beforeLines="60" w:before="144" w:afterLines="60" w:after="144" w:line="240" w:lineRule="auto"/>
              <w:ind w:left="22" w:right="-243" w:firstLine="0"/>
              <w:jc w:val="center"/>
              <w:rPr>
                <w:rFonts w:cs="Times New Roman"/>
                <w:szCs w:val="24"/>
              </w:rPr>
            </w:pPr>
          </w:p>
        </w:tc>
        <w:tc>
          <w:tcPr>
            <w:tcW w:w="4116" w:type="dxa"/>
            <w:tcBorders>
              <w:top w:val="single" w:sz="4" w:space="0" w:color="auto"/>
              <w:left w:val="single" w:sz="4" w:space="0" w:color="auto"/>
              <w:bottom w:val="nil"/>
              <w:right w:val="single" w:sz="4" w:space="0" w:color="auto"/>
            </w:tcBorders>
          </w:tcPr>
          <w:p w14:paraId="71795575" w14:textId="77777777" w:rsidR="001B63E3" w:rsidRPr="0004766A" w:rsidRDefault="001B63E3" w:rsidP="00342F27">
            <w:pPr>
              <w:spacing w:beforeLines="60" w:before="144" w:afterLines="60" w:after="144"/>
              <w:ind w:right="176"/>
              <w:rPr>
                <w:rFonts w:ascii="Times New Roman" w:hAnsi="Times New Roman" w:cs="Times New Roman"/>
              </w:rPr>
            </w:pPr>
            <w:r w:rsidRPr="0004766A">
              <w:rPr>
                <w:rFonts w:ascii="Times New Roman" w:hAnsi="Times New Roman" w:cs="Times New Roman"/>
              </w:rPr>
              <w:t>Ďalšie spôsoby regulácie povolania</w:t>
            </w:r>
            <w:r>
              <w:rPr>
                <w:rFonts w:ascii="Times New Roman" w:hAnsi="Times New Roman" w:cs="Times New Roman"/>
                <w:sz w:val="24"/>
                <w:szCs w:val="24"/>
                <w:vertAlign w:val="superscript"/>
              </w:rPr>
              <w:t>8</w:t>
            </w:r>
            <w:r w:rsidRPr="0004766A">
              <w:rPr>
                <w:rFonts w:ascii="Times New Roman" w:hAnsi="Times New Roman" w:cs="Times New Roman"/>
              </w:rPr>
              <w:t>)</w:t>
            </w:r>
          </w:p>
        </w:tc>
        <w:tc>
          <w:tcPr>
            <w:tcW w:w="540" w:type="dxa"/>
            <w:tcBorders>
              <w:top w:val="single" w:sz="4" w:space="0" w:color="auto"/>
              <w:left w:val="single" w:sz="4" w:space="0" w:color="auto"/>
              <w:bottom w:val="nil"/>
              <w:right w:val="nil"/>
            </w:tcBorders>
          </w:tcPr>
          <w:p w14:paraId="56D058B2" w14:textId="77777777" w:rsidR="001B63E3" w:rsidRPr="0004766A" w:rsidRDefault="001B63E3" w:rsidP="00342F27">
            <w:pPr>
              <w:spacing w:beforeLines="60" w:before="144" w:afterLines="60" w:after="144"/>
              <w:rPr>
                <w:rFonts w:ascii="Times New Roman" w:hAnsi="Times New Roman" w:cs="Times New Roman"/>
              </w:rPr>
            </w:pPr>
            <w:r w:rsidRPr="0004766A">
              <w:rPr>
                <w:rFonts w:ascii="Times New Roman" w:hAnsi="Times New Roman" w:cs="Times New Roman"/>
              </w:rPr>
              <w:t>nie</w:t>
            </w:r>
            <w:r>
              <w:rPr>
                <w:rFonts w:ascii="Times New Roman" w:hAnsi="Times New Roman" w:cs="Times New Roman"/>
              </w:rPr>
              <w:t xml:space="preserve"> </w:t>
            </w:r>
          </w:p>
          <w:p w14:paraId="11E793C9" w14:textId="77777777" w:rsidR="001B63E3" w:rsidRPr="0004766A" w:rsidRDefault="001B63E3" w:rsidP="00342F27">
            <w:pPr>
              <w:spacing w:beforeLines="60" w:before="144" w:afterLines="60" w:after="144"/>
              <w:rPr>
                <w:rFonts w:ascii="Times New Roman" w:hAnsi="Times New Roman" w:cs="Times New Roman"/>
              </w:rPr>
            </w:pPr>
          </w:p>
        </w:tc>
        <w:tc>
          <w:tcPr>
            <w:tcW w:w="1632" w:type="dxa"/>
            <w:tcBorders>
              <w:top w:val="single" w:sz="4" w:space="0" w:color="auto"/>
              <w:left w:val="nil"/>
              <w:bottom w:val="nil"/>
              <w:right w:val="nil"/>
            </w:tcBorders>
          </w:tcPr>
          <w:p w14:paraId="7C1D47CE" w14:textId="77777777" w:rsidR="001B63E3" w:rsidRPr="0004766A" w:rsidRDefault="001B63E3" w:rsidP="00342F27">
            <w:pPr>
              <w:spacing w:beforeLines="60" w:before="144" w:afterLines="60" w:after="144"/>
              <w:rPr>
                <w:rFonts w:ascii="Times New Roman" w:hAnsi="Times New Roman" w:cs="Times New Roman"/>
              </w:rPr>
            </w:pPr>
            <w:r w:rsidRPr="0004766A">
              <w:rPr>
                <w:rFonts w:ascii="Times New Roman" w:hAnsi="Times New Roman" w:cs="Times New Roman"/>
              </w:rPr>
              <w:t>áno, navrhovaným predpisom</w:t>
            </w:r>
            <w:r w:rsidRPr="0004766A">
              <w:rPr>
                <w:rFonts w:ascii="Times New Roman" w:hAnsi="Times New Roman" w:cs="Times New Roman"/>
              </w:rPr>
              <w:br/>
              <w:t>(ustanovenie)</w:t>
            </w:r>
          </w:p>
        </w:tc>
        <w:tc>
          <w:tcPr>
            <w:tcW w:w="1632" w:type="dxa"/>
            <w:tcBorders>
              <w:top w:val="single" w:sz="4" w:space="0" w:color="auto"/>
              <w:left w:val="nil"/>
              <w:bottom w:val="nil"/>
              <w:right w:val="nil"/>
            </w:tcBorders>
          </w:tcPr>
          <w:p w14:paraId="0A58961C" w14:textId="77777777" w:rsidR="001B63E3" w:rsidRPr="0004766A" w:rsidRDefault="001B63E3" w:rsidP="00342F27">
            <w:pPr>
              <w:spacing w:beforeLines="60" w:before="144" w:afterLines="60" w:after="144"/>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právnym predpisom</w:t>
            </w:r>
            <w:r w:rsidRPr="0004766A">
              <w:rPr>
                <w:rFonts w:ascii="Times New Roman" w:hAnsi="Times New Roman" w:cs="Times New Roman"/>
              </w:rPr>
              <w:br/>
              <w:t xml:space="preserve">(ustanovenie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c>
          <w:tcPr>
            <w:tcW w:w="1346" w:type="dxa"/>
            <w:tcBorders>
              <w:top w:val="single" w:sz="4" w:space="0" w:color="auto"/>
              <w:left w:val="nil"/>
              <w:bottom w:val="nil"/>
              <w:right w:val="single" w:sz="4" w:space="0" w:color="auto"/>
            </w:tcBorders>
          </w:tcPr>
          <w:p w14:paraId="038375C9" w14:textId="77777777" w:rsidR="001B63E3" w:rsidRPr="0004766A" w:rsidRDefault="001B63E3" w:rsidP="00342F27">
            <w:pPr>
              <w:spacing w:beforeLines="60" w:before="144" w:afterLines="60" w:after="144"/>
              <w:ind w:left="-9"/>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vnútorným predpisom</w:t>
            </w:r>
            <w:r w:rsidRPr="0004766A">
              <w:rPr>
                <w:rFonts w:ascii="Times New Roman" w:hAnsi="Times New Roman" w:cs="Times New Roman"/>
              </w:rPr>
              <w:br/>
              <w:t>(ustanovenie</w:t>
            </w:r>
            <w:r>
              <w:rPr>
                <w:rFonts w:ascii="Times New Roman" w:hAnsi="Times New Roman" w:cs="Times New Roman"/>
              </w:rPr>
              <w:t xml:space="preserv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r>
      <w:tr w:rsidR="001B63E3" w:rsidRPr="003B4948" w14:paraId="30191D4A" w14:textId="77777777" w:rsidTr="00342F27">
        <w:tc>
          <w:tcPr>
            <w:tcW w:w="794" w:type="dxa"/>
            <w:vMerge/>
            <w:tcBorders>
              <w:right w:val="single" w:sz="4" w:space="0" w:color="auto"/>
            </w:tcBorders>
            <w:vAlign w:val="center"/>
          </w:tcPr>
          <w:p w14:paraId="6DF971BF"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58DAEEA" w14:textId="77777777" w:rsidR="001B63E3" w:rsidRPr="0004766A" w:rsidRDefault="001B63E3" w:rsidP="00342F27">
            <w:pPr>
              <w:pStyle w:val="Odsekzoznamu"/>
              <w:numPr>
                <w:ilvl w:val="0"/>
                <w:numId w:val="7"/>
              </w:numPr>
              <w:spacing w:beforeLines="60" w:before="144" w:afterLines="60" w:after="144" w:line="240" w:lineRule="auto"/>
              <w:ind w:left="357" w:right="176" w:hanging="357"/>
              <w:contextualSpacing w:val="0"/>
              <w:rPr>
                <w:rFonts w:cs="Times New Roman"/>
                <w:sz w:val="22"/>
              </w:rPr>
            </w:pPr>
            <w:r w:rsidRPr="0004766A">
              <w:rPr>
                <w:rFonts w:cs="Times New Roman"/>
                <w:sz w:val="22"/>
              </w:rPr>
              <w:t>požiadavky na povinné ďalšie vzdelávanie</w:t>
            </w:r>
          </w:p>
        </w:tc>
        <w:sdt>
          <w:sdtPr>
            <w:rPr>
              <w:rFonts w:ascii="Times New Roman" w:hAnsi="Times New Roman" w:cs="Times New Roman"/>
            </w:rPr>
            <w:id w:val="140694306"/>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77C0AAA" w14:textId="233CFA61" w:rsidR="001B63E3" w:rsidRPr="0004766A" w:rsidRDefault="00CE3E55" w:rsidP="00342F27">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6CB21CC8" w14:textId="0018B4BA" w:rsidR="001B63E3" w:rsidRPr="0004766A" w:rsidRDefault="00652748" w:rsidP="00342F27">
            <w:pPr>
              <w:tabs>
                <w:tab w:val="left" w:pos="813"/>
                <w:tab w:val="left" w:pos="1107"/>
              </w:tabs>
              <w:spacing w:beforeLines="60" w:before="144" w:afterLines="60" w:after="144"/>
              <w:rPr>
                <w:rFonts w:ascii="Times New Roman" w:hAnsi="Times New Roman" w:cs="Times New Roman"/>
              </w:rPr>
            </w:pPr>
            <w:sdt>
              <w:sdtPr>
                <w:rPr>
                  <w:rFonts w:ascii="Times New Roman" w:hAnsi="Times New Roman" w:cs="Times New Roman"/>
                </w:rPr>
                <w:id w:val="471638480"/>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B63E3" w:rsidRPr="0004766A">
              <w:rPr>
                <w:rFonts w:ascii="Times New Roman" w:hAnsi="Times New Roman" w:cs="Times New Roman"/>
                <w:u w:val="single"/>
              </w:rPr>
              <w:fldChar w:fldCharType="begin"/>
            </w:r>
            <w:r w:rsidR="001B63E3" w:rsidRPr="0004766A">
              <w:rPr>
                <w:rFonts w:ascii="Times New Roman" w:hAnsi="Times New Roman" w:cs="Times New Roman"/>
                <w:u w:val="single"/>
              </w:rPr>
              <w:instrText xml:space="preserve"> FILLIN   \* MERGEFORMAT </w:instrText>
            </w:r>
            <w:r w:rsidR="001B63E3" w:rsidRPr="0004766A">
              <w:rPr>
                <w:rFonts w:ascii="Times New Roman" w:hAnsi="Times New Roman" w:cs="Times New Roman"/>
                <w:u w:val="single"/>
              </w:rPr>
              <w:fldChar w:fldCharType="end"/>
            </w:r>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r w:rsidR="001B63E3" w:rsidRPr="0004766A">
              <w:rPr>
                <w:rFonts w:ascii="Times New Roman" w:hAnsi="Times New Roman" w:cs="Times New Roman"/>
                <w:u w:val="single"/>
              </w:rPr>
              <w:t xml:space="preserve"> </w:t>
            </w:r>
          </w:p>
        </w:tc>
        <w:tc>
          <w:tcPr>
            <w:tcW w:w="1632" w:type="dxa"/>
            <w:tcBorders>
              <w:top w:val="nil"/>
              <w:left w:val="nil"/>
              <w:bottom w:val="nil"/>
              <w:right w:val="nil"/>
            </w:tcBorders>
            <w:vAlign w:val="center"/>
          </w:tcPr>
          <w:p w14:paraId="08071CC5" w14:textId="260DA400"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92701357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E76BA4" w14:textId="7CC9CED3"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935588567"/>
                <w14:checkbox>
                  <w14:checked w14:val="1"/>
                  <w14:checkedState w14:val="2612" w14:font="MS Gothic"/>
                  <w14:uncheckedState w14:val="2610" w14:font="MS Gothic"/>
                </w14:checkbox>
              </w:sdtPr>
              <w:sdtEndPr/>
              <w:sdtContent>
                <w:r w:rsidR="00CE3E55">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DD6B51">
              <w:rPr>
                <w:rFonts w:ascii="Times New Roman" w:hAnsi="Times New Roman" w:cs="Times New Roman"/>
                <w:i/>
                <w:iCs/>
                <w:noProof/>
                <w:sz w:val="24"/>
                <w:szCs w:val="24"/>
              </w:rPr>
              <w:t>štatút SKA</w:t>
            </w:r>
            <w:r w:rsidR="001A01EF" w:rsidRPr="001B63E3">
              <w:rPr>
                <w:rFonts w:ascii="Times New Roman" w:hAnsi="Times New Roman" w:cs="Times New Roman"/>
                <w:i/>
                <w:iCs/>
                <w:sz w:val="24"/>
                <w:szCs w:val="24"/>
              </w:rPr>
              <w:fldChar w:fldCharType="end"/>
            </w:r>
          </w:p>
        </w:tc>
      </w:tr>
      <w:tr w:rsidR="001B63E3" w:rsidRPr="003B4948" w14:paraId="772750A4" w14:textId="77777777" w:rsidTr="00342F27">
        <w:tc>
          <w:tcPr>
            <w:tcW w:w="794" w:type="dxa"/>
            <w:vMerge/>
            <w:tcBorders>
              <w:right w:val="single" w:sz="4" w:space="0" w:color="auto"/>
            </w:tcBorders>
            <w:vAlign w:val="center"/>
          </w:tcPr>
          <w:p w14:paraId="4E8567E3"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6EEF5EA8"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pravidlá súvisiace s organizáciou regulovaného povolania, profesijnou etikou a</w:t>
            </w:r>
            <w:r>
              <w:rPr>
                <w:rFonts w:cs="Times New Roman"/>
                <w:sz w:val="22"/>
              </w:rPr>
              <w:t> </w:t>
            </w:r>
            <w:r w:rsidRPr="0004766A">
              <w:rPr>
                <w:rFonts w:cs="Times New Roman"/>
                <w:sz w:val="22"/>
              </w:rPr>
              <w:t>profesijným</w:t>
            </w:r>
            <w:r>
              <w:rPr>
                <w:rFonts w:cs="Times New Roman"/>
                <w:sz w:val="22"/>
              </w:rPr>
              <w:t xml:space="preserve"> </w:t>
            </w:r>
            <w:r w:rsidRPr="0004766A">
              <w:rPr>
                <w:rFonts w:cs="Times New Roman"/>
                <w:sz w:val="22"/>
              </w:rPr>
              <w:t>dohľadom</w:t>
            </w:r>
          </w:p>
        </w:tc>
        <w:sdt>
          <w:sdtPr>
            <w:rPr>
              <w:rFonts w:ascii="Times New Roman" w:hAnsi="Times New Roman" w:cs="Times New Roman"/>
            </w:rPr>
            <w:id w:val="-498506326"/>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00F4226" w14:textId="3BFC7A8F" w:rsidR="001B63E3" w:rsidRPr="0004766A" w:rsidRDefault="00CE3E55" w:rsidP="00342F27">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14699408" w14:textId="19D64552"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906982969"/>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160C3DC" w14:textId="64A9A312"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99078936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6846974D" w14:textId="388618A3"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790322769"/>
                <w14:checkbox>
                  <w14:checked w14:val="1"/>
                  <w14:checkedState w14:val="2612" w14:font="MS Gothic"/>
                  <w14:uncheckedState w14:val="2610" w14:font="MS Gothic"/>
                </w14:checkbox>
              </w:sdtPr>
              <w:sdtEndPr/>
              <w:sdtContent>
                <w:r w:rsidR="00CE3E55">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DD6B51">
              <w:rPr>
                <w:rFonts w:ascii="Times New Roman" w:hAnsi="Times New Roman" w:cs="Times New Roman"/>
                <w:i/>
                <w:iCs/>
                <w:noProof/>
                <w:sz w:val="24"/>
                <w:szCs w:val="24"/>
              </w:rPr>
              <w:t>štatút SKA</w:t>
            </w:r>
            <w:r w:rsidR="001A01EF" w:rsidRPr="001B63E3">
              <w:rPr>
                <w:rFonts w:ascii="Times New Roman" w:hAnsi="Times New Roman" w:cs="Times New Roman"/>
                <w:i/>
                <w:iCs/>
                <w:sz w:val="24"/>
                <w:szCs w:val="24"/>
              </w:rPr>
              <w:fldChar w:fldCharType="end"/>
            </w:r>
          </w:p>
        </w:tc>
      </w:tr>
      <w:tr w:rsidR="001B63E3" w:rsidRPr="003B4948" w14:paraId="3D1D482B" w14:textId="77777777" w:rsidTr="00342F27">
        <w:tc>
          <w:tcPr>
            <w:tcW w:w="794" w:type="dxa"/>
            <w:vMerge/>
            <w:tcBorders>
              <w:right w:val="single" w:sz="4" w:space="0" w:color="auto"/>
            </w:tcBorders>
            <w:vAlign w:val="center"/>
          </w:tcPr>
          <w:p w14:paraId="3A4DA475"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AAE02A"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povinné členstvo v</w:t>
            </w:r>
            <w:r>
              <w:rPr>
                <w:rFonts w:cs="Times New Roman"/>
                <w:sz w:val="22"/>
              </w:rPr>
              <w:t> </w:t>
            </w:r>
            <w:r w:rsidRPr="0004766A">
              <w:rPr>
                <w:rFonts w:cs="Times New Roman"/>
                <w:sz w:val="22"/>
              </w:rPr>
              <w:t>profesijnej</w:t>
            </w:r>
            <w:r>
              <w:rPr>
                <w:rFonts w:cs="Times New Roman"/>
                <w:sz w:val="22"/>
              </w:rPr>
              <w:t xml:space="preserve"> </w:t>
            </w:r>
            <w:r w:rsidRPr="0004766A">
              <w:rPr>
                <w:rFonts w:cs="Times New Roman"/>
                <w:sz w:val="22"/>
              </w:rPr>
              <w:t>organizácii, systém registrácie alebo systém udeľovania oprávnení</w:t>
            </w:r>
          </w:p>
        </w:tc>
        <w:sdt>
          <w:sdtPr>
            <w:rPr>
              <w:rFonts w:ascii="Times New Roman" w:hAnsi="Times New Roman" w:cs="Times New Roman"/>
            </w:rPr>
            <w:id w:val="-29191247"/>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96685EB" w14:textId="65B45A42" w:rsidR="001B63E3" w:rsidRPr="0004766A" w:rsidRDefault="00CE3E55" w:rsidP="00342F27">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1D2C8055" w14:textId="210DD409"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28169013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F440F4D" w14:textId="72E80BDA"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346248595"/>
                <w14:checkbox>
                  <w14:checked w14:val="1"/>
                  <w14:checkedState w14:val="2612" w14:font="MS Gothic"/>
                  <w14:uncheckedState w14:val="2610" w14:font="MS Gothic"/>
                </w14:checkbox>
              </w:sdtPr>
              <w:sdtEndPr/>
              <w:sdtContent>
                <w:r w:rsidR="00CE3E55">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DD6B51">
              <w:rPr>
                <w:rFonts w:ascii="Times New Roman" w:hAnsi="Times New Roman" w:cs="Times New Roman"/>
                <w:i/>
                <w:iCs/>
                <w:noProof/>
                <w:sz w:val="24"/>
                <w:szCs w:val="24"/>
              </w:rPr>
              <w:t>138/1992</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010BCF53" w14:textId="4D493F44"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32571377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29DFE7" w14:textId="77777777" w:rsidTr="00342F27">
        <w:tc>
          <w:tcPr>
            <w:tcW w:w="794" w:type="dxa"/>
            <w:vMerge/>
            <w:tcBorders>
              <w:right w:val="single" w:sz="4" w:space="0" w:color="auto"/>
            </w:tcBorders>
            <w:vAlign w:val="center"/>
          </w:tcPr>
          <w:p w14:paraId="2766691F"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EDBA4DA"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kvantitatívne obmedzenia, ktorými sa ustanovuje počet oprávnení na výkon odbornej praxe, počet zamestnancov, vedúcich zamestnancov alebo iných osôb, u</w:t>
            </w:r>
            <w:r>
              <w:rPr>
                <w:rFonts w:cs="Times New Roman"/>
                <w:sz w:val="22"/>
              </w:rPr>
              <w:t> </w:t>
            </w:r>
            <w:r w:rsidRPr="0004766A">
              <w:rPr>
                <w:rFonts w:cs="Times New Roman"/>
                <w:sz w:val="22"/>
              </w:rPr>
              <w:t>ktorých</w:t>
            </w:r>
            <w:r>
              <w:rPr>
                <w:rFonts w:cs="Times New Roman"/>
                <w:sz w:val="22"/>
              </w:rPr>
              <w:t xml:space="preserve"> </w:t>
            </w:r>
            <w:r w:rsidRPr="0004766A">
              <w:rPr>
                <w:rFonts w:cs="Times New Roman"/>
                <w:sz w:val="22"/>
              </w:rPr>
              <w:t>sa vyžaduje príslušná odborná kvalifikácia</w:t>
            </w:r>
          </w:p>
        </w:tc>
        <w:tc>
          <w:tcPr>
            <w:tcW w:w="540" w:type="dxa"/>
            <w:tcBorders>
              <w:top w:val="nil"/>
              <w:left w:val="single" w:sz="4" w:space="0" w:color="auto"/>
              <w:bottom w:val="nil"/>
              <w:right w:val="nil"/>
            </w:tcBorders>
            <w:vAlign w:val="center"/>
          </w:tcPr>
          <w:p w14:paraId="6B5009D2" w14:textId="77777777"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410740182"/>
                <w14:checkbox>
                  <w14:checked w14:val="0"/>
                  <w14:checkedState w14:val="2612" w14:font="MS Gothic"/>
                  <w14:uncheckedState w14:val="2610" w14:font="MS Gothic"/>
                </w14:checkbox>
              </w:sdtPr>
              <w:sdtEndPr/>
              <w:sdtContent>
                <w:r w:rsidR="001B63E3">
                  <w:rPr>
                    <w:rFonts w:ascii="MS Gothic" w:eastAsia="MS Gothic" w:hAnsi="MS Gothic" w:cs="Times New Roman" w:hint="eastAsia"/>
                  </w:rPr>
                  <w:t>☐</w:t>
                </w:r>
              </w:sdtContent>
            </w:sdt>
          </w:p>
        </w:tc>
        <w:tc>
          <w:tcPr>
            <w:tcW w:w="1632" w:type="dxa"/>
            <w:tcBorders>
              <w:top w:val="nil"/>
              <w:left w:val="nil"/>
              <w:bottom w:val="nil"/>
              <w:right w:val="nil"/>
            </w:tcBorders>
            <w:vAlign w:val="center"/>
          </w:tcPr>
          <w:p w14:paraId="7895BA31" w14:textId="5F08ABE7"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876732179"/>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2314E236" w14:textId="4F35B4D0"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870829014"/>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337078F" w14:textId="237A22B8"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227760786"/>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F4B83D3" w14:textId="77777777" w:rsidTr="00342F27">
        <w:tc>
          <w:tcPr>
            <w:tcW w:w="794" w:type="dxa"/>
            <w:vMerge/>
            <w:tcBorders>
              <w:right w:val="single" w:sz="4" w:space="0" w:color="auto"/>
            </w:tcBorders>
            <w:vAlign w:val="center"/>
          </w:tcPr>
          <w:p w14:paraId="5E7F6A92"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9285215"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územné obmedzenia výkonu regulovaného povolania, ak sa uplatňujú</w:t>
            </w:r>
          </w:p>
        </w:tc>
        <w:sdt>
          <w:sdtPr>
            <w:rPr>
              <w:rFonts w:ascii="Times New Roman" w:hAnsi="Times New Roman" w:cs="Times New Roman"/>
            </w:rPr>
            <w:id w:val="2016350384"/>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AE1D0CF" w14:textId="77777777" w:rsidR="001B63E3" w:rsidRPr="0004766A" w:rsidRDefault="001B63E3" w:rsidP="00342F27">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44148597" w14:textId="24F08AAB"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87874169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6255DD60" w14:textId="1754D86A"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203183790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1A9ED1" w14:textId="592863EC"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38868643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59BAFADC" w14:textId="77777777" w:rsidTr="00342F27">
        <w:tc>
          <w:tcPr>
            <w:tcW w:w="794" w:type="dxa"/>
            <w:vMerge/>
            <w:tcBorders>
              <w:right w:val="single" w:sz="4" w:space="0" w:color="auto"/>
            </w:tcBorders>
            <w:vAlign w:val="center"/>
          </w:tcPr>
          <w:p w14:paraId="0F0D35EF"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8DAC41B"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obmedzenia výkonu regulovaného povolania spoločne alebo v partnerstve a pravidlá nezlučiteľnosti výkonu regulovaného povolania s inou činnosťou</w:t>
            </w:r>
          </w:p>
        </w:tc>
        <w:sdt>
          <w:sdtPr>
            <w:rPr>
              <w:rFonts w:ascii="Times New Roman" w:hAnsi="Times New Roman" w:cs="Times New Roman"/>
            </w:rPr>
            <w:id w:val="-742097940"/>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BA1EEB7" w14:textId="77777777" w:rsidR="001B63E3" w:rsidRPr="0004766A" w:rsidRDefault="001B63E3" w:rsidP="00342F27">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E4FB115" w14:textId="3A532460"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54408791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72493ADB" w14:textId="4EA177C9"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32744279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E63E7A7" w14:textId="5521721B"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43642168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A62726" w14:textId="77777777" w:rsidTr="00342F27">
        <w:tc>
          <w:tcPr>
            <w:tcW w:w="794" w:type="dxa"/>
            <w:vMerge/>
            <w:tcBorders>
              <w:right w:val="single" w:sz="4" w:space="0" w:color="auto"/>
            </w:tcBorders>
            <w:vAlign w:val="center"/>
          </w:tcPr>
          <w:p w14:paraId="7536BA3D"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939AB7"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jazykové znalosti v</w:t>
            </w:r>
            <w:r>
              <w:rPr>
                <w:rFonts w:cs="Times New Roman"/>
                <w:sz w:val="22"/>
              </w:rPr>
              <w:t> </w:t>
            </w:r>
            <w:r w:rsidRPr="0004766A">
              <w:rPr>
                <w:rFonts w:cs="Times New Roman"/>
                <w:sz w:val="22"/>
              </w:rPr>
              <w:t>rozsahu</w:t>
            </w:r>
            <w:r>
              <w:rPr>
                <w:rFonts w:cs="Times New Roman"/>
                <w:sz w:val="22"/>
              </w:rPr>
              <w:t xml:space="preserve"> </w:t>
            </w:r>
            <w:r w:rsidRPr="0004766A">
              <w:rPr>
                <w:rFonts w:cs="Times New Roman"/>
                <w:sz w:val="22"/>
              </w:rPr>
              <w:t>potrebnom na výkon regulovaného povolania</w:t>
            </w:r>
          </w:p>
        </w:tc>
        <w:sdt>
          <w:sdtPr>
            <w:rPr>
              <w:rFonts w:ascii="Times New Roman" w:hAnsi="Times New Roman" w:cs="Times New Roman"/>
            </w:rPr>
            <w:id w:val="932788995"/>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CA32F53" w14:textId="5A709C1F" w:rsidR="001B63E3" w:rsidRPr="0004766A" w:rsidRDefault="00CE3E55" w:rsidP="00342F27">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B5B82FB" w14:textId="09431D79"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6069386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10BCAC88" w14:textId="4348E11A"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687422018"/>
                <w14:checkbox>
                  <w14:checked w14:val="1"/>
                  <w14:checkedState w14:val="2612" w14:font="MS Gothic"/>
                  <w14:uncheckedState w14:val="2610" w14:font="MS Gothic"/>
                </w14:checkbox>
              </w:sdtPr>
              <w:sdtEndPr/>
              <w:sdtContent>
                <w:r w:rsidR="00DD6B51">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DD6B51">
              <w:rPr>
                <w:rFonts w:ascii="Times New Roman" w:hAnsi="Times New Roman" w:cs="Times New Roman"/>
                <w:i/>
                <w:iCs/>
                <w:noProof/>
                <w:sz w:val="24"/>
                <w:szCs w:val="24"/>
              </w:rPr>
              <w:t>138/1992</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1338C9D" w14:textId="084BE9A3"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759953572"/>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83B3F73" w14:textId="77777777" w:rsidTr="00342F27">
        <w:tc>
          <w:tcPr>
            <w:tcW w:w="794" w:type="dxa"/>
            <w:vMerge/>
            <w:tcBorders>
              <w:right w:val="single" w:sz="4" w:space="0" w:color="auto"/>
            </w:tcBorders>
            <w:vAlign w:val="center"/>
          </w:tcPr>
          <w:p w14:paraId="7E38948C"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BA7C475"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poistné krytie alebo iné prostriedky osobnej ochrany profesijnej zodpovednosti alebo kolektívnej ochrany profesijnej zodpovednosti</w:t>
            </w:r>
          </w:p>
        </w:tc>
        <w:sdt>
          <w:sdtPr>
            <w:rPr>
              <w:rFonts w:ascii="Times New Roman" w:hAnsi="Times New Roman" w:cs="Times New Roman"/>
            </w:rPr>
            <w:id w:val="1670512413"/>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E28913F" w14:textId="135DB04D" w:rsidR="001B63E3" w:rsidRPr="0004766A" w:rsidRDefault="00CE3E55" w:rsidP="00342F27">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05590870" w14:textId="7ECA3154"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8226229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3A56F67" w14:textId="73445D8F" w:rsidR="001B63E3" w:rsidRPr="0004766A" w:rsidRDefault="00652748" w:rsidP="00DD6B51">
            <w:pPr>
              <w:spacing w:beforeLines="60" w:before="144" w:afterLines="60" w:after="144"/>
              <w:rPr>
                <w:rFonts w:ascii="Times New Roman" w:hAnsi="Times New Roman" w:cs="Times New Roman"/>
              </w:rPr>
            </w:pPr>
            <w:sdt>
              <w:sdtPr>
                <w:rPr>
                  <w:rFonts w:ascii="Times New Roman" w:hAnsi="Times New Roman" w:cs="Times New Roman"/>
                </w:rPr>
                <w:id w:val="-1445911117"/>
                <w14:checkbox>
                  <w14:checked w14:val="1"/>
                  <w14:checkedState w14:val="2612" w14:font="MS Gothic"/>
                  <w14:uncheckedState w14:val="2610" w14:font="MS Gothic"/>
                </w14:checkbox>
              </w:sdtPr>
              <w:sdtEndPr/>
              <w:sdtContent>
                <w:r w:rsidR="00CE3E55">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DD6B51">
              <w:rPr>
                <w:rFonts w:ascii="Times New Roman" w:hAnsi="Times New Roman" w:cs="Times New Roman"/>
                <w:i/>
                <w:iCs/>
                <w:noProof/>
                <w:sz w:val="24"/>
                <w:szCs w:val="24"/>
              </w:rPr>
              <w:t xml:space="preserve">zákon č. 138/1992 Zb., </w:t>
            </w:r>
            <w:r w:rsidR="00DD6B51" w:rsidRPr="00DD6B51">
              <w:rPr>
                <w:rFonts w:ascii="Times New Roman" w:hAnsi="Times New Roman" w:cs="Times New Roman"/>
                <w:i/>
                <w:iCs/>
                <w:noProof/>
                <w:sz w:val="24"/>
                <w:szCs w:val="24"/>
              </w:rPr>
              <w:t>§ 12</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CAF9D88" w14:textId="5F33F248"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74734091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370FC7F" w14:textId="77777777" w:rsidTr="00342F27">
        <w:tc>
          <w:tcPr>
            <w:tcW w:w="794" w:type="dxa"/>
            <w:vMerge/>
            <w:tcBorders>
              <w:right w:val="single" w:sz="4" w:space="0" w:color="auto"/>
            </w:tcBorders>
            <w:vAlign w:val="center"/>
          </w:tcPr>
          <w:p w14:paraId="53FDFED6"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2262C56"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minimálne sadzby alebo maximálne sadzby ceny za poskytnutú službu</w:t>
            </w:r>
          </w:p>
        </w:tc>
        <w:sdt>
          <w:sdtPr>
            <w:rPr>
              <w:rFonts w:ascii="Times New Roman" w:hAnsi="Times New Roman" w:cs="Times New Roman"/>
            </w:rPr>
            <w:id w:val="-1379864483"/>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1D7FBBDB" w14:textId="77777777" w:rsidR="001B63E3" w:rsidRPr="0004766A" w:rsidRDefault="001B63E3" w:rsidP="00342F27">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48568784" w14:textId="2074A94D" w:rsidR="001B63E3" w:rsidRPr="0004766A" w:rsidRDefault="00652748" w:rsidP="00342F27">
            <w:pPr>
              <w:spacing w:beforeLines="60" w:before="144" w:afterLines="60" w:after="144"/>
              <w:rPr>
                <w:rFonts w:ascii="Times New Roman" w:hAnsi="Times New Roman" w:cs="Times New Roman"/>
                <w:u w:val="single"/>
              </w:rPr>
            </w:pPr>
            <w:sdt>
              <w:sdtPr>
                <w:rPr>
                  <w:rFonts w:ascii="Times New Roman" w:hAnsi="Times New Roman" w:cs="Times New Roman"/>
                </w:rPr>
                <w:id w:val="210421974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A99AD51" w14:textId="3AFED53A"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639883394"/>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49AD884" w14:textId="2095D176"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25748811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1317864A" w14:textId="77777777" w:rsidTr="00342F27">
        <w:tc>
          <w:tcPr>
            <w:tcW w:w="794" w:type="dxa"/>
            <w:vMerge/>
            <w:tcBorders>
              <w:right w:val="single" w:sz="4" w:space="0" w:color="auto"/>
            </w:tcBorders>
            <w:vAlign w:val="center"/>
          </w:tcPr>
          <w:p w14:paraId="109364FD"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195F104" w14:textId="77777777"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propagáciu a reklamu</w:t>
            </w:r>
          </w:p>
        </w:tc>
        <w:tc>
          <w:tcPr>
            <w:tcW w:w="540" w:type="dxa"/>
            <w:tcBorders>
              <w:top w:val="nil"/>
              <w:left w:val="single" w:sz="4" w:space="0" w:color="auto"/>
              <w:bottom w:val="nil"/>
              <w:right w:val="nil"/>
            </w:tcBorders>
            <w:vAlign w:val="center"/>
          </w:tcPr>
          <w:p w14:paraId="704BD548" w14:textId="5D4AB6DD"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888793873"/>
                <w14:checkbox>
                  <w14:checked w14:val="1"/>
                  <w14:checkedState w14:val="2612" w14:font="MS Gothic"/>
                  <w14:uncheckedState w14:val="2610" w14:font="MS Gothic"/>
                </w14:checkbox>
              </w:sdtPr>
              <w:sdtEndPr/>
              <w:sdtContent>
                <w:r w:rsidR="00CE3E55">
                  <w:rPr>
                    <w:rFonts w:ascii="MS Gothic" w:eastAsia="MS Gothic" w:hAnsi="MS Gothic" w:cs="Times New Roman" w:hint="eastAsia"/>
                  </w:rPr>
                  <w:t>☒</w:t>
                </w:r>
              </w:sdtContent>
            </w:sdt>
          </w:p>
        </w:tc>
        <w:tc>
          <w:tcPr>
            <w:tcW w:w="1632" w:type="dxa"/>
            <w:tcBorders>
              <w:top w:val="nil"/>
              <w:left w:val="nil"/>
              <w:bottom w:val="nil"/>
              <w:right w:val="nil"/>
            </w:tcBorders>
            <w:vAlign w:val="center"/>
          </w:tcPr>
          <w:p w14:paraId="28421927" w14:textId="428B2297"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4787231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0ACBC510" w14:textId="5F19D120"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81093104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4653ACC3" w14:textId="72EFB7E6"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858781044"/>
                <w14:checkbox>
                  <w14:checked w14:val="1"/>
                  <w14:checkedState w14:val="2612" w14:font="MS Gothic"/>
                  <w14:uncheckedState w14:val="2610" w14:font="MS Gothic"/>
                </w14:checkbox>
              </w:sdtPr>
              <w:sdtEndPr/>
              <w:sdtContent>
                <w:r w:rsidR="00CE3E55">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DD6B51">
              <w:rPr>
                <w:rFonts w:ascii="Times New Roman" w:hAnsi="Times New Roman" w:cs="Times New Roman"/>
                <w:i/>
                <w:iCs/>
                <w:noProof/>
                <w:sz w:val="24"/>
                <w:szCs w:val="24"/>
              </w:rPr>
              <w:t>Štatút SKA</w:t>
            </w:r>
            <w:r w:rsidR="001A01EF" w:rsidRPr="001B63E3">
              <w:rPr>
                <w:rFonts w:ascii="Times New Roman" w:hAnsi="Times New Roman" w:cs="Times New Roman"/>
                <w:i/>
                <w:iCs/>
                <w:sz w:val="24"/>
                <w:szCs w:val="24"/>
              </w:rPr>
              <w:fldChar w:fldCharType="end"/>
            </w:r>
          </w:p>
        </w:tc>
      </w:tr>
      <w:tr w:rsidR="001B63E3" w:rsidRPr="003B4948" w14:paraId="7C51562E" w14:textId="77777777" w:rsidTr="00342F27">
        <w:tc>
          <w:tcPr>
            <w:tcW w:w="794" w:type="dxa"/>
            <w:vMerge/>
            <w:tcBorders>
              <w:right w:val="single" w:sz="4" w:space="0" w:color="auto"/>
            </w:tcBorders>
            <w:vAlign w:val="center"/>
          </w:tcPr>
          <w:p w14:paraId="0887895F" w14:textId="77777777" w:rsidR="001B63E3" w:rsidRPr="003B4948" w:rsidRDefault="001B63E3" w:rsidP="00342F27">
            <w:pPr>
              <w:spacing w:beforeLines="60" w:before="144" w:afterLines="60" w:after="144"/>
              <w:ind w:left="284"/>
              <w:rPr>
                <w:rFonts w:ascii="Times New Roman" w:hAnsi="Times New Roman" w:cs="Times New Roman"/>
                <w:szCs w:val="24"/>
              </w:rPr>
            </w:pPr>
          </w:p>
        </w:tc>
        <w:tc>
          <w:tcPr>
            <w:tcW w:w="4116" w:type="dxa"/>
            <w:tcBorders>
              <w:top w:val="nil"/>
              <w:left w:val="single" w:sz="4" w:space="0" w:color="auto"/>
              <w:bottom w:val="single" w:sz="4" w:space="0" w:color="auto"/>
              <w:right w:val="single" w:sz="4" w:space="0" w:color="auto"/>
            </w:tcBorders>
            <w:vAlign w:val="center"/>
          </w:tcPr>
          <w:p w14:paraId="52ADB5BC" w14:textId="61609685" w:rsidR="001B63E3" w:rsidRPr="0004766A" w:rsidRDefault="001B63E3" w:rsidP="00342F27">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 xml:space="preserve">iné </w:t>
            </w:r>
            <w:r w:rsidR="001A01EF" w:rsidRPr="001B63E3">
              <w:rPr>
                <w:rFonts w:cs="Times New Roman"/>
                <w:i/>
                <w:iCs/>
                <w:szCs w:val="24"/>
              </w:rPr>
              <w:fldChar w:fldCharType="begin">
                <w:ffData>
                  <w:name w:val=""/>
                  <w:enabled/>
                  <w:calcOnExit w:val="0"/>
                  <w:textInput/>
                </w:ffData>
              </w:fldChar>
            </w:r>
            <w:r w:rsidR="001A01EF" w:rsidRPr="001B63E3">
              <w:rPr>
                <w:rFonts w:cs="Times New Roman"/>
                <w:i/>
                <w:iCs/>
                <w:szCs w:val="24"/>
              </w:rPr>
              <w:instrText xml:space="preserve"> FORMTEXT </w:instrText>
            </w:r>
            <w:r w:rsidR="001A01EF" w:rsidRPr="001B63E3">
              <w:rPr>
                <w:rFonts w:cs="Times New Roman"/>
                <w:i/>
                <w:iCs/>
                <w:szCs w:val="24"/>
              </w:rPr>
            </w:r>
            <w:r w:rsidR="001A01EF" w:rsidRPr="001B63E3">
              <w:rPr>
                <w:rFonts w:cs="Times New Roman"/>
                <w:i/>
                <w:iCs/>
                <w:szCs w:val="24"/>
              </w:rPr>
              <w:fldChar w:fldCharType="separate"/>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szCs w:val="24"/>
              </w:rPr>
              <w:fldChar w:fldCharType="end"/>
            </w:r>
          </w:p>
        </w:tc>
        <w:tc>
          <w:tcPr>
            <w:tcW w:w="540" w:type="dxa"/>
            <w:tcBorders>
              <w:top w:val="nil"/>
              <w:left w:val="single" w:sz="4" w:space="0" w:color="auto"/>
              <w:bottom w:val="single" w:sz="4" w:space="0" w:color="auto"/>
              <w:right w:val="nil"/>
            </w:tcBorders>
            <w:vAlign w:val="center"/>
          </w:tcPr>
          <w:p w14:paraId="6D21DE49" w14:textId="77777777"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479729041"/>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p>
        </w:tc>
        <w:tc>
          <w:tcPr>
            <w:tcW w:w="1632" w:type="dxa"/>
            <w:tcBorders>
              <w:top w:val="nil"/>
              <w:left w:val="nil"/>
              <w:bottom w:val="single" w:sz="4" w:space="0" w:color="auto"/>
              <w:right w:val="nil"/>
            </w:tcBorders>
            <w:vAlign w:val="center"/>
          </w:tcPr>
          <w:p w14:paraId="4759936D" w14:textId="12A389A3"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61687087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single" w:sz="4" w:space="0" w:color="auto"/>
              <w:right w:val="nil"/>
            </w:tcBorders>
            <w:vAlign w:val="center"/>
          </w:tcPr>
          <w:p w14:paraId="52798EA5" w14:textId="12A729AE" w:rsidR="001B63E3" w:rsidRPr="0004766A" w:rsidRDefault="00652748" w:rsidP="00342F27">
            <w:pPr>
              <w:spacing w:beforeLines="60" w:before="144" w:afterLines="60" w:after="144"/>
              <w:rPr>
                <w:rFonts w:ascii="Times New Roman" w:hAnsi="Times New Roman" w:cs="Times New Roman"/>
              </w:rPr>
            </w:pPr>
            <w:sdt>
              <w:sdtPr>
                <w:rPr>
                  <w:rFonts w:ascii="Times New Roman" w:hAnsi="Times New Roman" w:cs="Times New Roman"/>
                </w:rPr>
                <w:id w:val="1561589271"/>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single" w:sz="4" w:space="0" w:color="auto"/>
              <w:right w:val="single" w:sz="4" w:space="0" w:color="auto"/>
            </w:tcBorders>
            <w:vAlign w:val="center"/>
          </w:tcPr>
          <w:p w14:paraId="1C6225D0" w14:textId="637F6176" w:rsidR="001B63E3" w:rsidRPr="0004766A" w:rsidRDefault="00652748" w:rsidP="00342F27">
            <w:pPr>
              <w:spacing w:beforeLines="60" w:before="144" w:afterLines="60" w:after="144"/>
              <w:rPr>
                <w:rFonts w:ascii="Times New Roman" w:hAnsi="Times New Roman" w:cs="Times New Roman"/>
                <w:u w:val="single"/>
              </w:rPr>
            </w:pPr>
            <w:sdt>
              <w:sdtPr>
                <w:rPr>
                  <w:rFonts w:ascii="Times New Roman" w:hAnsi="Times New Roman" w:cs="Times New Roman"/>
                </w:rPr>
                <w:id w:val="106861053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4CF7D497" w14:textId="77777777" w:rsidTr="00342F27">
        <w:tc>
          <w:tcPr>
            <w:tcW w:w="794" w:type="dxa"/>
          </w:tcPr>
          <w:p w14:paraId="576416B3" w14:textId="77777777" w:rsidR="001B63E3" w:rsidRPr="003B4948" w:rsidRDefault="001B63E3" w:rsidP="00342F27">
            <w:pPr>
              <w:pStyle w:val="Odsekzoznamu"/>
              <w:numPr>
                <w:ilvl w:val="0"/>
                <w:numId w:val="16"/>
              </w:numPr>
              <w:spacing w:beforeLines="60" w:before="144" w:afterLines="60" w:after="144" w:line="240" w:lineRule="auto"/>
              <w:ind w:left="460"/>
              <w:rPr>
                <w:rFonts w:cs="Times New Roman"/>
                <w:szCs w:val="24"/>
              </w:rPr>
            </w:pPr>
            <w:r>
              <w:br w:type="page"/>
            </w:r>
          </w:p>
        </w:tc>
        <w:tc>
          <w:tcPr>
            <w:tcW w:w="4116" w:type="dxa"/>
            <w:tcBorders>
              <w:top w:val="single" w:sz="4" w:space="0" w:color="auto"/>
            </w:tcBorders>
          </w:tcPr>
          <w:p w14:paraId="35C7B1C3"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5270E0">
              <w:rPr>
                <w:rFonts w:ascii="Times New Roman" w:hAnsi="Times New Roman" w:cs="Times New Roman"/>
                <w:sz w:val="24"/>
                <w:szCs w:val="24"/>
              </w:rPr>
              <w:t>Označený verejný záujem možno dosiahnuť len navrhovaným spôsobom regulácie povolania</w:t>
            </w:r>
          </w:p>
        </w:tc>
        <w:tc>
          <w:tcPr>
            <w:tcW w:w="5150" w:type="dxa"/>
            <w:gridSpan w:val="4"/>
            <w:tcBorders>
              <w:top w:val="single" w:sz="4" w:space="0" w:color="auto"/>
            </w:tcBorders>
          </w:tcPr>
          <w:p w14:paraId="48FB4C6C" w14:textId="5CCC9352"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93949818"/>
                <w14:checkbox>
                  <w14:checked w14:val="1"/>
                  <w14:checkedState w14:val="2612" w14:font="MS Gothic"/>
                  <w14:uncheckedState w14:val="2610" w14:font="MS Gothic"/>
                </w14:checkbox>
              </w:sdtPr>
              <w:sdtEndPr/>
              <w:sdtContent>
                <w:r w:rsidR="00244CB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6BAFA91E"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sidRPr="003B4948">
              <w:rPr>
                <w:rFonts w:ascii="Segoe UI Symbol" w:eastAsia="MS Gothic" w:hAnsi="Segoe UI Symbol" w:cs="Segoe UI Symbol"/>
                <w:sz w:val="24"/>
                <w:szCs w:val="24"/>
              </w:rPr>
              <w:t>☐</w:t>
            </w:r>
            <w:r w:rsidRPr="003B4948">
              <w:rPr>
                <w:rFonts w:ascii="Times New Roman" w:hAnsi="Times New Roman" w:cs="Times New Roman"/>
                <w:sz w:val="24"/>
                <w:szCs w:val="24"/>
              </w:rPr>
              <w:t xml:space="preserve"> nie</w:t>
            </w:r>
          </w:p>
        </w:tc>
      </w:tr>
      <w:tr w:rsidR="001B63E3" w:rsidRPr="003B4948" w14:paraId="57ADD88B" w14:textId="77777777" w:rsidTr="00342F27">
        <w:tc>
          <w:tcPr>
            <w:tcW w:w="794" w:type="dxa"/>
          </w:tcPr>
          <w:p w14:paraId="5AA385E3" w14:textId="77777777" w:rsidR="001B63E3" w:rsidRPr="003B4948" w:rsidRDefault="001B63E3" w:rsidP="00342F27">
            <w:pPr>
              <w:pStyle w:val="Odsekzoznamu"/>
              <w:numPr>
                <w:ilvl w:val="0"/>
                <w:numId w:val="16"/>
              </w:numPr>
              <w:spacing w:beforeLines="60" w:before="144" w:afterLines="60" w:after="144" w:line="240" w:lineRule="auto"/>
              <w:ind w:left="460"/>
              <w:rPr>
                <w:rFonts w:cs="Times New Roman"/>
                <w:szCs w:val="24"/>
              </w:rPr>
            </w:pPr>
          </w:p>
        </w:tc>
        <w:tc>
          <w:tcPr>
            <w:tcW w:w="4116" w:type="dxa"/>
          </w:tcPr>
          <w:p w14:paraId="4E5437EC"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Účinky vzájomného pôsobenia viacerých spôsobov regulácie povolania</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150" w:type="dxa"/>
            <w:gridSpan w:val="4"/>
          </w:tcPr>
          <w:p w14:paraId="0FF22623" w14:textId="6F04F0A5"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3E5358A0" w14:textId="77777777" w:rsidTr="00342F27">
        <w:tc>
          <w:tcPr>
            <w:tcW w:w="794" w:type="dxa"/>
          </w:tcPr>
          <w:p w14:paraId="43591F71" w14:textId="77777777" w:rsidR="001B63E3" w:rsidRPr="003B4948" w:rsidRDefault="001B63E3" w:rsidP="00342F27">
            <w:pPr>
              <w:pStyle w:val="Odsekzoznamu"/>
              <w:numPr>
                <w:ilvl w:val="0"/>
                <w:numId w:val="16"/>
              </w:numPr>
              <w:spacing w:beforeLines="60" w:before="144" w:afterLines="60" w:after="144" w:line="240" w:lineRule="auto"/>
              <w:ind w:left="460"/>
              <w:rPr>
                <w:rFonts w:cs="Times New Roman"/>
                <w:szCs w:val="24"/>
              </w:rPr>
            </w:pPr>
          </w:p>
        </w:tc>
        <w:tc>
          <w:tcPr>
            <w:tcW w:w="4116" w:type="dxa"/>
          </w:tcPr>
          <w:p w14:paraId="4D180ED0"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vhodnosti navrhovaného spôsobu regulácie povolania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B4948">
              <w:rPr>
                <w:rFonts w:ascii="Times New Roman" w:hAnsi="Times New Roman" w:cs="Times New Roman"/>
                <w:sz w:val="24"/>
                <w:szCs w:val="24"/>
              </w:rPr>
              <w:t>)</w:t>
            </w:r>
          </w:p>
        </w:tc>
        <w:tc>
          <w:tcPr>
            <w:tcW w:w="5150" w:type="dxa"/>
            <w:gridSpan w:val="4"/>
          </w:tcPr>
          <w:p w14:paraId="2EFD1675" w14:textId="2B90C9B4"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289DA0EF" w14:textId="77777777" w:rsidTr="00342F27">
        <w:tc>
          <w:tcPr>
            <w:tcW w:w="794" w:type="dxa"/>
          </w:tcPr>
          <w:p w14:paraId="1E7BCEF7" w14:textId="77777777" w:rsidR="001B63E3" w:rsidRPr="003B4948" w:rsidRDefault="001B63E3" w:rsidP="00342F27">
            <w:pPr>
              <w:pStyle w:val="Odsekzoznamu"/>
              <w:numPr>
                <w:ilvl w:val="0"/>
                <w:numId w:val="16"/>
              </w:numPr>
              <w:spacing w:beforeLines="60" w:before="144" w:afterLines="60" w:after="144" w:line="240" w:lineRule="auto"/>
              <w:ind w:left="35" w:firstLine="0"/>
              <w:jc w:val="center"/>
              <w:rPr>
                <w:rFonts w:cs="Times New Roman"/>
                <w:szCs w:val="24"/>
              </w:rPr>
            </w:pPr>
          </w:p>
        </w:tc>
        <w:tc>
          <w:tcPr>
            <w:tcW w:w="4116" w:type="dxa"/>
          </w:tcPr>
          <w:p w14:paraId="0EBF8F3C"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Navrhovaná regulácia povolania má vplyv na</w:t>
            </w:r>
          </w:p>
        </w:tc>
        <w:tc>
          <w:tcPr>
            <w:tcW w:w="5150" w:type="dxa"/>
            <w:gridSpan w:val="4"/>
          </w:tcPr>
          <w:p w14:paraId="65E6986F" w14:textId="4829D931" w:rsidR="001B63E3" w:rsidRPr="003B4948" w:rsidRDefault="00652748" w:rsidP="00342F27">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840278028"/>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voľný pohyb osôb a služieb</w:t>
            </w:r>
          </w:p>
          <w:p w14:paraId="5A72B789" w14:textId="64E2FDFB" w:rsidR="001B63E3" w:rsidRPr="003B4948" w:rsidRDefault="00652748" w:rsidP="00342F27">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1837263886"/>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výber služby zo strany spotrebiteľa</w:t>
            </w:r>
          </w:p>
          <w:p w14:paraId="7DF7DB1B" w14:textId="0D417BFA" w:rsidR="001B63E3" w:rsidRPr="003B4948" w:rsidRDefault="00652748" w:rsidP="00342F27">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314949972"/>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kvalitu poskytovanej služby</w:t>
            </w:r>
          </w:p>
        </w:tc>
      </w:tr>
      <w:tr w:rsidR="001B63E3" w:rsidRPr="003B4948" w14:paraId="6E7927B3" w14:textId="77777777" w:rsidTr="00342F27">
        <w:tc>
          <w:tcPr>
            <w:tcW w:w="794" w:type="dxa"/>
          </w:tcPr>
          <w:p w14:paraId="4233A9B2" w14:textId="77777777" w:rsidR="001B63E3" w:rsidRPr="003B4948" w:rsidRDefault="001B63E3" w:rsidP="00342F27">
            <w:pPr>
              <w:pStyle w:val="Odsekzoznamu"/>
              <w:numPr>
                <w:ilvl w:val="0"/>
                <w:numId w:val="16"/>
              </w:numPr>
              <w:spacing w:beforeLines="60" w:before="144" w:afterLines="60" w:after="144" w:line="240" w:lineRule="auto"/>
              <w:ind w:left="460"/>
              <w:rPr>
                <w:rFonts w:cs="Times New Roman"/>
                <w:szCs w:val="24"/>
              </w:rPr>
            </w:pPr>
          </w:p>
        </w:tc>
        <w:tc>
          <w:tcPr>
            <w:tcW w:w="4116" w:type="dxa"/>
          </w:tcPr>
          <w:p w14:paraId="5301E655"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zvoleného spôsobu regulácie povolania vo vzťahu k menej obmedzujúcim prostriedkom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3B4948">
              <w:rPr>
                <w:rFonts w:ascii="Times New Roman" w:hAnsi="Times New Roman" w:cs="Times New Roman"/>
                <w:sz w:val="24"/>
                <w:szCs w:val="24"/>
              </w:rPr>
              <w:t xml:space="preserve">) </w:t>
            </w:r>
          </w:p>
        </w:tc>
        <w:tc>
          <w:tcPr>
            <w:tcW w:w="5150" w:type="dxa"/>
            <w:gridSpan w:val="4"/>
          </w:tcPr>
          <w:p w14:paraId="0AEE2E76" w14:textId="6C96B742"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bl>
    <w:p w14:paraId="38F4FF21" w14:textId="77777777" w:rsidR="001B63E3" w:rsidRPr="003B4948" w:rsidRDefault="001B63E3" w:rsidP="001B63E3">
      <w:pPr>
        <w:rPr>
          <w:rFonts w:ascii="Times New Roman" w:hAnsi="Times New Roman" w:cs="Times New Roman"/>
          <w:sz w:val="24"/>
          <w:szCs w:val="24"/>
        </w:rPr>
      </w:pPr>
    </w:p>
    <w:p w14:paraId="1AAEF4F3" w14:textId="77777777" w:rsidR="00334C50" w:rsidRDefault="00334C50">
      <w:r>
        <w:br w:type="page"/>
      </w:r>
    </w:p>
    <w:tbl>
      <w:tblPr>
        <w:tblStyle w:val="Mriekatabuky"/>
        <w:tblW w:w="10060" w:type="dxa"/>
        <w:tblLayout w:type="fixed"/>
        <w:tblLook w:val="04A0" w:firstRow="1" w:lastRow="0" w:firstColumn="1" w:lastColumn="0" w:noHBand="0" w:noVBand="1"/>
      </w:tblPr>
      <w:tblGrid>
        <w:gridCol w:w="743"/>
        <w:gridCol w:w="2067"/>
        <w:gridCol w:w="2234"/>
        <w:gridCol w:w="5016"/>
      </w:tblGrid>
      <w:tr w:rsidR="001B63E3" w:rsidRPr="003B4948" w14:paraId="6E368EC1" w14:textId="77777777" w:rsidTr="00342F27">
        <w:tc>
          <w:tcPr>
            <w:tcW w:w="10060" w:type="dxa"/>
            <w:gridSpan w:val="4"/>
          </w:tcPr>
          <w:p w14:paraId="29EC6DA1" w14:textId="7C8879A0" w:rsidR="001B63E3" w:rsidRPr="003B4948" w:rsidRDefault="001B63E3" w:rsidP="00342F27">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b/>
                <w:sz w:val="24"/>
                <w:szCs w:val="24"/>
              </w:rPr>
              <w:lastRenderedPageBreak/>
              <w:t>III.</w:t>
            </w:r>
            <w:r>
              <w:rPr>
                <w:rFonts w:ascii="Times New Roman" w:hAnsi="Times New Roman" w:cs="Times New Roman"/>
                <w:b/>
                <w:sz w:val="24"/>
                <w:szCs w:val="24"/>
              </w:rPr>
              <w:t xml:space="preserve"> </w:t>
            </w:r>
            <w:r w:rsidRPr="003B4948">
              <w:rPr>
                <w:rFonts w:ascii="Times New Roman" w:hAnsi="Times New Roman" w:cs="Times New Roman"/>
                <w:b/>
                <w:sz w:val="24"/>
                <w:szCs w:val="24"/>
              </w:rPr>
              <w:t>Odborná kvalifikácia na výkon regulovaného povolania</w:t>
            </w:r>
          </w:p>
        </w:tc>
      </w:tr>
      <w:tr w:rsidR="001B63E3" w:rsidRPr="003B4948" w14:paraId="094D5ECE" w14:textId="77777777" w:rsidTr="00342F27">
        <w:trPr>
          <w:trHeight w:val="6259"/>
        </w:trPr>
        <w:tc>
          <w:tcPr>
            <w:tcW w:w="743" w:type="dxa"/>
            <w:vMerge w:val="restart"/>
          </w:tcPr>
          <w:p w14:paraId="3E0F7714" w14:textId="77777777" w:rsidR="001B63E3" w:rsidRPr="003B4948" w:rsidRDefault="001B63E3" w:rsidP="00342F27">
            <w:pPr>
              <w:pStyle w:val="Odsekzoznamu"/>
              <w:numPr>
                <w:ilvl w:val="0"/>
                <w:numId w:val="16"/>
              </w:numPr>
              <w:spacing w:beforeLines="60" w:before="144" w:afterLines="60" w:after="144" w:line="240" w:lineRule="auto"/>
              <w:ind w:left="447"/>
              <w:jc w:val="both"/>
              <w:rPr>
                <w:rFonts w:cs="Times New Roman"/>
                <w:szCs w:val="24"/>
              </w:rPr>
            </w:pPr>
          </w:p>
          <w:p w14:paraId="72580292" w14:textId="77777777" w:rsidR="001B63E3" w:rsidRPr="003B4948" w:rsidRDefault="001B63E3" w:rsidP="00342F27">
            <w:pPr>
              <w:rPr>
                <w:rFonts w:ascii="Times New Roman" w:hAnsi="Times New Roman" w:cs="Times New Roman"/>
                <w:sz w:val="24"/>
                <w:szCs w:val="24"/>
                <w:lang w:eastAsia="en-US"/>
              </w:rPr>
            </w:pPr>
          </w:p>
        </w:tc>
        <w:tc>
          <w:tcPr>
            <w:tcW w:w="2067" w:type="dxa"/>
            <w:vMerge w:val="restart"/>
          </w:tcPr>
          <w:p w14:paraId="35677FBE" w14:textId="77777777" w:rsidR="001B63E3" w:rsidRPr="003B4948" w:rsidRDefault="001B63E3" w:rsidP="00342F27">
            <w:pPr>
              <w:spacing w:beforeLines="60" w:before="144" w:afterLines="60" w:after="144"/>
              <w:ind w:right="176"/>
              <w:rPr>
                <w:rFonts w:ascii="Times New Roman" w:hAnsi="Times New Roman" w:cs="Times New Roman"/>
                <w:sz w:val="24"/>
                <w:szCs w:val="24"/>
                <w:lang w:eastAsia="en-US"/>
              </w:rPr>
            </w:pPr>
            <w:r w:rsidRPr="003B4948">
              <w:rPr>
                <w:rFonts w:ascii="Times New Roman" w:hAnsi="Times New Roman" w:cs="Times New Roman"/>
                <w:sz w:val="24"/>
                <w:szCs w:val="24"/>
              </w:rPr>
              <w:t>Kvalifikačné predpoklady</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234" w:type="dxa"/>
          </w:tcPr>
          <w:p w14:paraId="5E9C7AA8"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Formálne</w:t>
            </w:r>
            <w:r>
              <w:rPr>
                <w:rFonts w:ascii="Times New Roman" w:hAnsi="Times New Roman" w:cs="Times New Roman"/>
                <w:sz w:val="24"/>
                <w:szCs w:val="24"/>
              </w:rPr>
              <w:t xml:space="preserve"> </w:t>
            </w:r>
            <w:r w:rsidRPr="003B4948">
              <w:rPr>
                <w:rFonts w:ascii="Times New Roman" w:hAnsi="Times New Roman" w:cs="Times New Roman"/>
                <w:sz w:val="24"/>
                <w:szCs w:val="24"/>
              </w:rPr>
              <w:t>vzdelanie</w:t>
            </w:r>
          </w:p>
          <w:p w14:paraId="341A68AE"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5016" w:type="dxa"/>
          </w:tcPr>
          <w:p w14:paraId="742EB965"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stupeň vzdelania</w:t>
            </w:r>
          </w:p>
          <w:p w14:paraId="3F8B3DE5"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42450503"/>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ab/>
              <w:t xml:space="preserve">nižšie 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 xml:space="preserve">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všeobecné vzdelanie alebo</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odborné vzdelanie</w:t>
            </w:r>
            <w:r w:rsidR="001B63E3" w:rsidRPr="003B4948" w:rsidDel="00974E28">
              <w:rPr>
                <w:rFonts w:ascii="Times New Roman" w:hAnsi="Times New Roman" w:cs="Times New Roman"/>
                <w:sz w:val="24"/>
                <w:szCs w:val="24"/>
              </w:rPr>
              <w:t xml:space="preserve"> </w:t>
            </w:r>
          </w:p>
          <w:p w14:paraId="5BD24ABD"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4324641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vyššie odborné vzdelanie</w:t>
            </w:r>
          </w:p>
          <w:p w14:paraId="2D8A189E"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3910212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vysokoškolské vzdelanie prvého stupňa</w:t>
            </w:r>
          </w:p>
          <w:p w14:paraId="25DF24B7" w14:textId="46A5C1C4" w:rsidR="001B63E3" w:rsidRPr="003B4948" w:rsidRDefault="00652748" w:rsidP="00342F27">
            <w:pPr>
              <w:tabs>
                <w:tab w:val="left" w:pos="347"/>
              </w:tabs>
              <w:spacing w:beforeLines="60" w:before="144" w:afterLines="60" w:after="144"/>
              <w:ind w:right="158"/>
              <w:rPr>
                <w:rFonts w:ascii="Times New Roman" w:hAnsi="Times New Roman" w:cs="Times New Roman"/>
                <w:sz w:val="24"/>
                <w:szCs w:val="24"/>
              </w:rPr>
            </w:pPr>
            <w:sdt>
              <w:sdtPr>
                <w:rPr>
                  <w:rFonts w:ascii="Times New Roman" w:hAnsi="Times New Roman" w:cs="Times New Roman"/>
                  <w:sz w:val="24"/>
                  <w:szCs w:val="24"/>
                </w:rPr>
                <w:id w:val="32616994"/>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vysokoškolské vzdelanie druhého stupňa</w:t>
            </w:r>
          </w:p>
          <w:p w14:paraId="7C90469C"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odbor vzdelania</w:t>
            </w:r>
          </w:p>
          <w:p w14:paraId="45F1CF79" w14:textId="16655FAF"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5331434"/>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 xml:space="preserve">vyžaduje sa konkrétny učebný odbor alebo </w:t>
            </w:r>
            <w:r w:rsidR="001B63E3" w:rsidRPr="003B4948">
              <w:rPr>
                <w:rFonts w:ascii="Times New Roman" w:hAnsi="Times New Roman" w:cs="Times New Roman"/>
                <w:sz w:val="24"/>
                <w:szCs w:val="24"/>
              </w:rPr>
              <w:tab/>
              <w:t>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názov</w:t>
            </w:r>
            <w:r w:rsidR="001B63E3">
              <w:rPr>
                <w:rFonts w:ascii="Times New Roman" w:hAnsi="Times New Roman" w:cs="Times New Roman"/>
                <w:sz w:val="24"/>
                <w:szCs w:val="24"/>
              </w:rPr>
              <w:t>)</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3</w:t>
            </w:r>
            <w:r w:rsidR="001B63E3" w:rsidRPr="003B4948">
              <w:rPr>
                <w:rFonts w:ascii="Times New Roman" w:hAnsi="Times New Roman" w:cs="Times New Roman"/>
                <w:sz w:val="24"/>
                <w:szCs w:val="24"/>
              </w:rPr>
              <w:t>)</w:t>
            </w:r>
          </w:p>
          <w:p w14:paraId="68B13816" w14:textId="6568DA94"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4BAD">
              <w:rPr>
                <w:rFonts w:ascii="Times New Roman" w:hAnsi="Times New Roman" w:cs="Times New Roman"/>
                <w:i/>
                <w:iCs/>
                <w:noProof/>
                <w:sz w:val="24"/>
                <w:szCs w:val="24"/>
              </w:rPr>
              <w:t>Architektúra, Urbanizmus, Architektúra a urbanizmus, Architektonická tvorba, Priestorové plánovanie</w:t>
            </w:r>
            <w:r w:rsidRPr="001B63E3">
              <w:rPr>
                <w:rFonts w:ascii="Times New Roman" w:hAnsi="Times New Roman" w:cs="Times New Roman"/>
                <w:i/>
                <w:iCs/>
                <w:sz w:val="24"/>
                <w:szCs w:val="24"/>
              </w:rPr>
              <w:fldChar w:fldCharType="end"/>
            </w:r>
          </w:p>
          <w:p w14:paraId="71C189BE" w14:textId="77777777" w:rsidR="001B63E3" w:rsidRPr="003B4948" w:rsidRDefault="00652748" w:rsidP="00342F27">
            <w:pPr>
              <w:spacing w:beforeLines="60" w:before="144" w:afterLines="60" w:after="144"/>
              <w:ind w:left="377" w:hanging="377"/>
              <w:rPr>
                <w:rFonts w:ascii="Times New Roman" w:hAnsi="Times New Roman" w:cs="Times New Roman"/>
                <w:sz w:val="24"/>
                <w:szCs w:val="24"/>
              </w:rPr>
            </w:pPr>
            <w:sdt>
              <w:sdtPr>
                <w:rPr>
                  <w:rFonts w:ascii="Times New Roman" w:hAnsi="Times New Roman" w:cs="Times New Roman"/>
                  <w:sz w:val="24"/>
                  <w:szCs w:val="24"/>
                </w:rPr>
                <w:id w:val="160915634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ab/>
              <w:t>nevyžaduje sa konkrétny učebný odbor alebo 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všeobecn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kvalifikačn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požiadavk</w:t>
            </w:r>
            <w:r w:rsidR="001B63E3">
              <w:rPr>
                <w:rFonts w:ascii="Times New Roman" w:hAnsi="Times New Roman" w:cs="Times New Roman"/>
                <w:sz w:val="24"/>
                <w:szCs w:val="24"/>
              </w:rPr>
              <w:t>a)</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w:t>
            </w:r>
          </w:p>
          <w:p w14:paraId="28CE317D" w14:textId="2FC255B4" w:rsidR="001B63E3" w:rsidRPr="003B4948" w:rsidRDefault="001B63E3" w:rsidP="00342F27">
            <w:pPr>
              <w:spacing w:beforeLines="60" w:before="144" w:afterLines="60" w:after="144"/>
              <w:ind w:left="377" w:hanging="377"/>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r w:rsidRPr="003B4948">
              <w:rPr>
                <w:rFonts w:ascii="Times New Roman" w:hAnsi="Times New Roman" w:cs="Times New Roman"/>
                <w:sz w:val="24"/>
                <w:szCs w:val="24"/>
              </w:rPr>
              <w:fldChar w:fldCharType="begin">
                <w:ffData>
                  <w:name w:val=""/>
                  <w:enabled/>
                  <w:calcOnExit w:val="0"/>
                  <w:textInput/>
                </w:ffData>
              </w:fldChar>
            </w:r>
            <w:r w:rsidRPr="003B4948">
              <w:rPr>
                <w:rFonts w:ascii="Times New Roman" w:hAnsi="Times New Roman" w:cs="Times New Roman"/>
                <w:sz w:val="24"/>
                <w:szCs w:val="24"/>
              </w:rPr>
              <w:instrText xml:space="preserve"> FORMTEXT </w:instrText>
            </w:r>
            <w:r w:rsidRPr="003B4948">
              <w:rPr>
                <w:rFonts w:ascii="Times New Roman" w:hAnsi="Times New Roman" w:cs="Times New Roman"/>
                <w:sz w:val="24"/>
                <w:szCs w:val="24"/>
              </w:rPr>
            </w:r>
            <w:r w:rsidRPr="003B4948">
              <w:rPr>
                <w:rFonts w:ascii="Times New Roman" w:hAnsi="Times New Roman" w:cs="Times New Roman"/>
                <w:sz w:val="24"/>
                <w:szCs w:val="24"/>
              </w:rPr>
              <w:fldChar w:fldCharType="separate"/>
            </w:r>
            <w:r w:rsidRPr="003B4948">
              <w:rPr>
                <w:rFonts w:ascii="Times New Roman" w:hAnsi="Times New Roman" w:cs="Times New Roman"/>
                <w:sz w:val="24"/>
                <w:szCs w:val="24"/>
              </w:rPr>
              <w:fldChar w:fldCharType="end"/>
            </w:r>
          </w:p>
        </w:tc>
      </w:tr>
      <w:tr w:rsidR="001B63E3" w:rsidRPr="003B4948" w14:paraId="4A1B4201" w14:textId="77777777" w:rsidTr="00342F27">
        <w:tc>
          <w:tcPr>
            <w:tcW w:w="743" w:type="dxa"/>
            <w:vMerge/>
          </w:tcPr>
          <w:p w14:paraId="783AC8DE"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2067" w:type="dxa"/>
            <w:vMerge/>
          </w:tcPr>
          <w:p w14:paraId="0238EA28"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2234" w:type="dxa"/>
          </w:tcPr>
          <w:p w14:paraId="5C7BBD99"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Odborná prax </w:t>
            </w:r>
          </w:p>
        </w:tc>
        <w:tc>
          <w:tcPr>
            <w:tcW w:w="5016" w:type="dxa"/>
          </w:tcPr>
          <w:p w14:paraId="122571DA" w14:textId="1148C44A"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104790587"/>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18D6574" w14:textId="01B91F4A" w:rsidR="001B63E3" w:rsidRDefault="00652748" w:rsidP="00342F27">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72419032"/>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požadovaná dĺžka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5</w:t>
            </w:r>
            <w:r w:rsidR="001B63E3">
              <w:rPr>
                <w:rFonts w:ascii="Times New Roman" w:hAnsi="Times New Roman" w:cs="Times New Roman"/>
                <w:sz w:val="24"/>
                <w:szCs w:val="24"/>
              </w:rPr>
              <w:t>)</w:t>
            </w:r>
          </w:p>
          <w:p w14:paraId="6879E1E3" w14:textId="4FE27D92" w:rsidR="001B63E3" w:rsidRPr="003B4948" w:rsidRDefault="001B63E3" w:rsidP="00342F27">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E3E55">
              <w:rPr>
                <w:rFonts w:ascii="Times New Roman" w:hAnsi="Times New Roman" w:cs="Times New Roman"/>
                <w:i/>
                <w:iCs/>
                <w:noProof/>
                <w:sz w:val="24"/>
                <w:szCs w:val="24"/>
              </w:rPr>
              <w:t>3 roky</w:t>
            </w:r>
            <w:r w:rsidRPr="001B63E3">
              <w:rPr>
                <w:rFonts w:ascii="Times New Roman" w:hAnsi="Times New Roman" w:cs="Times New Roman"/>
                <w:i/>
                <w:iCs/>
                <w:sz w:val="24"/>
                <w:szCs w:val="24"/>
              </w:rPr>
              <w:fldChar w:fldCharType="end"/>
            </w:r>
          </w:p>
          <w:p w14:paraId="26DBBDFF" w14:textId="51CFD189" w:rsidR="001B63E3" w:rsidRPr="003B4948" w:rsidRDefault="00652748" w:rsidP="00342F27">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30014782"/>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ďalšie podmienky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p w14:paraId="5714B521" w14:textId="6D81CCA7" w:rsidR="001B63E3" w:rsidRPr="003B4948" w:rsidRDefault="001B63E3" w:rsidP="00342F27">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E3E55">
              <w:rPr>
                <w:rFonts w:ascii="Times New Roman" w:hAnsi="Times New Roman" w:cs="Times New Roman"/>
                <w:i/>
                <w:iCs/>
                <w:noProof/>
                <w:sz w:val="24"/>
                <w:szCs w:val="24"/>
              </w:rPr>
              <w:t>pod dohľadom autorizovanej osoby</w:t>
            </w:r>
            <w:r w:rsidRPr="001B63E3">
              <w:rPr>
                <w:rFonts w:ascii="Times New Roman" w:hAnsi="Times New Roman" w:cs="Times New Roman"/>
                <w:i/>
                <w:iCs/>
                <w:sz w:val="24"/>
                <w:szCs w:val="24"/>
              </w:rPr>
              <w:fldChar w:fldCharType="end"/>
            </w:r>
          </w:p>
          <w:p w14:paraId="5075967E" w14:textId="77777777" w:rsidR="001B63E3" w:rsidRPr="003B4948" w:rsidRDefault="00652748" w:rsidP="00342F27">
            <w:pPr>
              <w:tabs>
                <w:tab w:val="left" w:pos="347"/>
                <w:tab w:val="left" w:pos="2605"/>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2338265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1F4F01AD" w14:textId="77777777" w:rsidTr="00342F27">
        <w:tc>
          <w:tcPr>
            <w:tcW w:w="743" w:type="dxa"/>
            <w:vMerge/>
          </w:tcPr>
          <w:p w14:paraId="12BFFF3A"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2067" w:type="dxa"/>
            <w:vMerge/>
          </w:tcPr>
          <w:p w14:paraId="6AAF05E5"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2234" w:type="dxa"/>
          </w:tcPr>
          <w:p w14:paraId="57821A60" w14:textId="77777777" w:rsidR="001B63E3" w:rsidRPr="003B4948" w:rsidRDefault="001B63E3" w:rsidP="00342F27">
            <w:pPr>
              <w:tabs>
                <w:tab w:val="left" w:pos="725"/>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Ďalšie vzdelávanie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3B4948">
              <w:rPr>
                <w:rFonts w:ascii="Times New Roman" w:hAnsi="Times New Roman" w:cs="Times New Roman"/>
                <w:sz w:val="24"/>
                <w:szCs w:val="24"/>
              </w:rPr>
              <w:t>)</w:t>
            </w:r>
          </w:p>
        </w:tc>
        <w:tc>
          <w:tcPr>
            <w:tcW w:w="5016" w:type="dxa"/>
          </w:tcPr>
          <w:p w14:paraId="353ABC34" w14:textId="1BC72075" w:rsidR="001B63E3"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77846383"/>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požadované ďalšie vzdelávanie</w:t>
            </w:r>
          </w:p>
          <w:p w14:paraId="2952DCE0" w14:textId="2E07472A"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E3E55">
              <w:rPr>
                <w:rFonts w:ascii="Times New Roman" w:hAnsi="Times New Roman" w:cs="Times New Roman"/>
                <w:i/>
                <w:iCs/>
                <w:noProof/>
                <w:sz w:val="24"/>
                <w:szCs w:val="24"/>
              </w:rPr>
              <w:t>Profesijné vzdelávanie</w:t>
            </w:r>
            <w:r w:rsidRPr="001B63E3">
              <w:rPr>
                <w:rFonts w:ascii="Times New Roman" w:hAnsi="Times New Roman" w:cs="Times New Roman"/>
                <w:i/>
                <w:iCs/>
                <w:sz w:val="24"/>
                <w:szCs w:val="24"/>
              </w:rPr>
              <w:fldChar w:fldCharType="end"/>
            </w:r>
          </w:p>
          <w:p w14:paraId="6AF049E0"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0072801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ab/>
              <w:t>nie</w:t>
            </w:r>
          </w:p>
        </w:tc>
      </w:tr>
      <w:tr w:rsidR="001B63E3" w:rsidRPr="003B4948" w14:paraId="034F3E28" w14:textId="77777777" w:rsidTr="00342F27">
        <w:tc>
          <w:tcPr>
            <w:tcW w:w="743" w:type="dxa"/>
            <w:vMerge/>
          </w:tcPr>
          <w:p w14:paraId="35000185"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2067" w:type="dxa"/>
            <w:vMerge/>
          </w:tcPr>
          <w:p w14:paraId="5C472395" w14:textId="77777777" w:rsidR="001B63E3" w:rsidRPr="003B4948" w:rsidRDefault="001B63E3" w:rsidP="00342F27">
            <w:pPr>
              <w:pStyle w:val="Odsekzoznamu"/>
              <w:numPr>
                <w:ilvl w:val="0"/>
                <w:numId w:val="16"/>
              </w:numPr>
              <w:spacing w:beforeLines="60" w:before="144" w:afterLines="60" w:after="144" w:line="240" w:lineRule="auto"/>
              <w:rPr>
                <w:rFonts w:cs="Times New Roman"/>
                <w:szCs w:val="24"/>
              </w:rPr>
            </w:pPr>
          </w:p>
        </w:tc>
        <w:tc>
          <w:tcPr>
            <w:tcW w:w="2234" w:type="dxa"/>
          </w:tcPr>
          <w:p w14:paraId="302CE3EC"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Osvedčenie o odbornej spôsobilosti</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3B4948">
              <w:rPr>
                <w:rFonts w:ascii="Times New Roman" w:hAnsi="Times New Roman" w:cs="Times New Roman"/>
                <w:sz w:val="24"/>
                <w:szCs w:val="24"/>
              </w:rPr>
              <w:t>)</w:t>
            </w:r>
          </w:p>
        </w:tc>
        <w:tc>
          <w:tcPr>
            <w:tcW w:w="5016" w:type="dxa"/>
          </w:tcPr>
          <w:p w14:paraId="45309193" w14:textId="1A5A3745" w:rsidR="001B63E3"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09682877"/>
                <w14:checkbox>
                  <w14:checked w14:val="1"/>
                  <w14:checkedState w14:val="2612" w14:font="MS Gothic"/>
                  <w14:uncheckedState w14:val="2610" w14:font="MS Gothic"/>
                </w14:checkbox>
              </w:sdtPr>
              <w:sdtEndPr/>
              <w:sdtContent>
                <w:r w:rsidR="00BC4EB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xml:space="preserve">, požadované osvedčenie o odbornej </w:t>
            </w:r>
            <w:r w:rsidR="001B63E3">
              <w:rPr>
                <w:rFonts w:ascii="Times New Roman" w:hAnsi="Times New Roman" w:cs="Times New Roman"/>
                <w:sz w:val="24"/>
                <w:szCs w:val="24"/>
              </w:rPr>
              <w:tab/>
              <w:t>spôsobilosti</w:t>
            </w:r>
          </w:p>
          <w:p w14:paraId="734DA11F" w14:textId="4328FB19" w:rsidR="001B63E3" w:rsidRPr="003B4948" w:rsidRDefault="001B63E3" w:rsidP="00342F27">
            <w:pPr>
              <w:tabs>
                <w:tab w:val="left" w:pos="347"/>
              </w:tabs>
              <w:spacing w:beforeLines="60" w:before="144" w:afterLines="60" w:after="144"/>
              <w:ind w:left="511" w:hanging="51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C4EB3">
              <w:rPr>
                <w:rFonts w:ascii="Times New Roman" w:hAnsi="Times New Roman" w:cs="Times New Roman"/>
                <w:i/>
                <w:iCs/>
                <w:noProof/>
                <w:sz w:val="24"/>
                <w:szCs w:val="24"/>
              </w:rPr>
              <w:t>autorizácia</w:t>
            </w:r>
            <w:r w:rsidRPr="001B63E3">
              <w:rPr>
                <w:rFonts w:ascii="Times New Roman" w:hAnsi="Times New Roman" w:cs="Times New Roman"/>
                <w:i/>
                <w:iCs/>
                <w:sz w:val="24"/>
                <w:szCs w:val="24"/>
              </w:rPr>
              <w:fldChar w:fldCharType="end"/>
            </w:r>
          </w:p>
          <w:p w14:paraId="042B119C" w14:textId="363AEB54"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95862395"/>
                <w14:checkbox>
                  <w14:checked w14:val="0"/>
                  <w14:checkedState w14:val="2612" w14:font="MS Gothic"/>
                  <w14:uncheckedState w14:val="2610" w14:font="MS Gothic"/>
                </w14:checkbox>
              </w:sdtPr>
              <w:sdtEndPr/>
              <w:sdtContent>
                <w:r w:rsidR="00BC4EB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nie</w:t>
            </w:r>
          </w:p>
        </w:tc>
      </w:tr>
      <w:tr w:rsidR="001B63E3" w:rsidRPr="003B4948" w14:paraId="14786B74" w14:textId="77777777" w:rsidTr="00342F27">
        <w:tc>
          <w:tcPr>
            <w:tcW w:w="743" w:type="dxa"/>
          </w:tcPr>
          <w:p w14:paraId="121025A7" w14:textId="77777777" w:rsidR="001B63E3" w:rsidRPr="003B4948" w:rsidRDefault="001B63E3" w:rsidP="00342F27">
            <w:pPr>
              <w:spacing w:beforeLines="60" w:before="144" w:afterLines="60" w:after="144"/>
              <w:ind w:left="-107" w:right="-69"/>
              <w:jc w:val="center"/>
              <w:rPr>
                <w:rFonts w:ascii="Times New Roman" w:hAnsi="Times New Roman" w:cs="Times New Roman"/>
                <w:sz w:val="24"/>
                <w:szCs w:val="24"/>
              </w:rPr>
            </w:pPr>
            <w:r w:rsidRPr="003B4948">
              <w:rPr>
                <w:rFonts w:ascii="Times New Roman" w:hAnsi="Times New Roman" w:cs="Times New Roman"/>
                <w:sz w:val="24"/>
                <w:szCs w:val="24"/>
              </w:rPr>
              <w:lastRenderedPageBreak/>
              <w:t>17.</w:t>
            </w:r>
          </w:p>
        </w:tc>
        <w:tc>
          <w:tcPr>
            <w:tcW w:w="4301" w:type="dxa"/>
            <w:gridSpan w:val="2"/>
          </w:tcPr>
          <w:p w14:paraId="10813617" w14:textId="77777777" w:rsidR="001B63E3" w:rsidRPr="003B4948" w:rsidRDefault="001B63E3" w:rsidP="00342F27">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Ostatné spôsoby získania odbornej kvalifikácie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016" w:type="dxa"/>
          </w:tcPr>
          <w:p w14:paraId="4804C03C" w14:textId="77777777" w:rsidR="001B63E3" w:rsidRPr="003B4948" w:rsidRDefault="00652748" w:rsidP="00342F27">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46501387"/>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794F9A41" w14:textId="77777777" w:rsidR="001B63E3" w:rsidRDefault="001B63E3" w:rsidP="00342F27">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ab/>
              <w:t xml:space="preserve">kvalifikačný </w:t>
            </w:r>
            <w:r w:rsidRPr="005270E0">
              <w:rPr>
                <w:rFonts w:ascii="Times New Roman" w:hAnsi="Times New Roman" w:cs="Times New Roman"/>
                <w:sz w:val="24"/>
                <w:szCs w:val="24"/>
              </w:rPr>
              <w:t>predpoklad</w:t>
            </w:r>
            <w:r>
              <w:rPr>
                <w:rFonts w:ascii="Times New Roman" w:hAnsi="Times New Roman" w:cs="Times New Roman"/>
                <w:sz w:val="24"/>
                <w:szCs w:val="24"/>
              </w:rPr>
              <w:t>:</w:t>
            </w:r>
          </w:p>
          <w:p w14:paraId="7DDDB55B" w14:textId="6117E053" w:rsidR="001B63E3" w:rsidRDefault="001B63E3" w:rsidP="00342F27">
            <w:pPr>
              <w:tabs>
                <w:tab w:val="left" w:pos="321"/>
              </w:tabs>
              <w:spacing w:beforeLines="30" w:before="72" w:afterLines="30" w:after="72"/>
              <w:rPr>
                <w:rFonts w:ascii="Times New Roman" w:hAnsi="Times New Roman" w:cs="Times New Roman"/>
                <w:sz w:val="24"/>
                <w:szCs w:val="24"/>
                <w:u w:val="single"/>
              </w:rPr>
            </w:pPr>
            <w:r w:rsidRPr="00E5770A">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3D836D1A" w14:textId="77777777" w:rsidR="001B63E3" w:rsidRPr="003B4948" w:rsidRDefault="001B63E3" w:rsidP="00342F27">
            <w:pPr>
              <w:tabs>
                <w:tab w:val="left" w:pos="321"/>
              </w:tabs>
              <w:spacing w:beforeLines="30" w:before="72" w:afterLines="30" w:after="72"/>
              <w:rPr>
                <w:rFonts w:ascii="Times New Roman" w:hAnsi="Times New Roman" w:cs="Times New Roman"/>
                <w:sz w:val="24"/>
                <w:szCs w:val="24"/>
              </w:rPr>
            </w:pPr>
          </w:p>
          <w:p w14:paraId="75FD60D3" w14:textId="17FF5AFF" w:rsidR="001B63E3" w:rsidRPr="003B4948" w:rsidRDefault="00652748" w:rsidP="00342F27">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936257904"/>
                <w14:checkbox>
                  <w14:checked w14:val="1"/>
                  <w14:checkedState w14:val="2612" w14:font="MS Gothic"/>
                  <w14:uncheckedState w14:val="2610" w14:font="MS Gothic"/>
                </w14:checkbox>
              </w:sdtPr>
              <w:sdtEndPr/>
              <w:sdtContent>
                <w:r w:rsidR="003B4AE9">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nie </w:t>
            </w:r>
          </w:p>
        </w:tc>
      </w:tr>
      <w:tr w:rsidR="001B63E3" w:rsidRPr="003B4948" w14:paraId="6DE417EB" w14:textId="77777777" w:rsidTr="00342F27">
        <w:tc>
          <w:tcPr>
            <w:tcW w:w="743" w:type="dxa"/>
          </w:tcPr>
          <w:p w14:paraId="6ABEEAB9"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93FB424" w14:textId="77777777" w:rsidR="001B63E3" w:rsidRPr="003B4948" w:rsidRDefault="001B63E3" w:rsidP="00342F27">
            <w:pPr>
              <w:tabs>
                <w:tab w:val="left" w:pos="321"/>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Odôvodnenie rovnocennosti alternatívneho spôsobu získania odbornej kvalifikácie z hľadiska dosiahnutia označeného verejného záujmu</w:t>
            </w:r>
          </w:p>
        </w:tc>
        <w:tc>
          <w:tcPr>
            <w:tcW w:w="5016" w:type="dxa"/>
          </w:tcPr>
          <w:p w14:paraId="5BEEA95C" w14:textId="3E2A4AFE" w:rsidR="001B63E3" w:rsidRPr="003B4948" w:rsidRDefault="001B63E3" w:rsidP="00342F27">
            <w:pPr>
              <w:tabs>
                <w:tab w:val="left" w:pos="321"/>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9E58933" w14:textId="77777777" w:rsidTr="00342F27">
        <w:tc>
          <w:tcPr>
            <w:tcW w:w="743" w:type="dxa"/>
          </w:tcPr>
          <w:p w14:paraId="627688FB"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7871F3B3"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Overenie ovládania štátneho jazyka Slovenskej republiky</w:t>
            </w:r>
          </w:p>
        </w:tc>
        <w:tc>
          <w:tcPr>
            <w:tcW w:w="5016" w:type="dxa"/>
          </w:tcPr>
          <w:p w14:paraId="469F1728" w14:textId="77777777" w:rsidR="001B63E3" w:rsidRPr="003B4948" w:rsidRDefault="00652748" w:rsidP="00342F27">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8043808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maturitnou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6048408E" w14:textId="77777777" w:rsidR="001B63E3" w:rsidRDefault="00652748" w:rsidP="00342F27">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086796413"/>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štátnou jazykovou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4EE17E6C" w14:textId="77777777" w:rsidR="001B63E3" w:rsidRDefault="00652748" w:rsidP="00342F27">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25679882"/>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iným dokladom o jazykovej spôsobilosti názov dokladu:</w:t>
            </w:r>
          </w:p>
          <w:p w14:paraId="3BBBD239" w14:textId="70EFE4D2" w:rsidR="001B63E3" w:rsidRDefault="001B63E3" w:rsidP="00342F27">
            <w:pPr>
              <w:tabs>
                <w:tab w:val="left" w:pos="321"/>
              </w:tabs>
              <w:spacing w:beforeLines="30" w:before="72" w:afterLines="30" w:after="72"/>
              <w:ind w:left="301" w:hanging="30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2F7C9825" w14:textId="6BE50FC2" w:rsidR="001B63E3" w:rsidRPr="003B4948" w:rsidRDefault="00652748" w:rsidP="00342F27">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796992749"/>
                <w14:checkbox>
                  <w14:checked w14:val="1"/>
                  <w14:checkedState w14:val="2612" w14:font="MS Gothic"/>
                  <w14:uncheckedState w14:val="2610" w14:font="MS Gothic"/>
                </w14:checkbox>
              </w:sdtPr>
              <w:sdtEndPr/>
              <w:sdtContent>
                <w:r w:rsidR="002D084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neoveruje sa formálnym spôsobom</w:t>
            </w:r>
          </w:p>
        </w:tc>
      </w:tr>
      <w:tr w:rsidR="001B63E3" w:rsidRPr="003B4948" w14:paraId="03B03798" w14:textId="77777777" w:rsidTr="00342F27">
        <w:tc>
          <w:tcPr>
            <w:tcW w:w="743" w:type="dxa"/>
          </w:tcPr>
          <w:p w14:paraId="55CD477D"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3C57B5" w14:textId="77777777" w:rsidR="001B63E3" w:rsidRPr="003B4948" w:rsidRDefault="001B63E3" w:rsidP="00342F27">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rozsahom činností regulovaného povolania alebo rozsahom vyhradených činností a odbornou kvalifikáciou požadovanou na ich výkon</w:t>
            </w:r>
          </w:p>
        </w:tc>
        <w:tc>
          <w:tcPr>
            <w:tcW w:w="5016" w:type="dxa"/>
          </w:tcPr>
          <w:p w14:paraId="08FD97AB" w14:textId="778BD21B"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18EEDCE4" w14:textId="77777777" w:rsidTr="00342F27">
        <w:tc>
          <w:tcPr>
            <w:tcW w:w="743" w:type="dxa"/>
          </w:tcPr>
          <w:p w14:paraId="1A5165BD"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B8BAE2" w14:textId="77777777" w:rsidR="001B63E3" w:rsidRPr="003B4948" w:rsidRDefault="001B63E3" w:rsidP="00342F27">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zložitosťou odbornej činnosti a požiadavkou, aby osoby, ktoré ju vykonávajú, mali príslušnú odbornú kvalifikáciu, najmä ak ide o úroveň, povahu a trvanie odbornej prípravy alebo o obsah a dĺžku odbornej praxe</w:t>
            </w:r>
            <w:r>
              <w:rPr>
                <w:rFonts w:ascii="Times New Roman" w:hAnsi="Times New Roman" w:cs="Times New Roman"/>
                <w:sz w:val="24"/>
                <w:szCs w:val="24"/>
                <w:vertAlign w:val="superscript"/>
              </w:rPr>
              <w:t>21</w:t>
            </w:r>
            <w:r w:rsidRPr="003B4948">
              <w:rPr>
                <w:rFonts w:ascii="Times New Roman" w:hAnsi="Times New Roman" w:cs="Times New Roman"/>
                <w:sz w:val="24"/>
                <w:szCs w:val="24"/>
              </w:rPr>
              <w:t>)</w:t>
            </w:r>
          </w:p>
        </w:tc>
        <w:tc>
          <w:tcPr>
            <w:tcW w:w="5016" w:type="dxa"/>
          </w:tcPr>
          <w:p w14:paraId="2CE644EC" w14:textId="4A083BDC"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bl>
    <w:p w14:paraId="1E9CD16D" w14:textId="77777777" w:rsidR="001B63E3" w:rsidRPr="003B4948" w:rsidRDefault="001B63E3" w:rsidP="001B63E3">
      <w:pPr>
        <w:rPr>
          <w:rFonts w:ascii="Times New Roman" w:hAnsi="Times New Roman" w:cs="Times New Roman"/>
          <w:sz w:val="24"/>
          <w:szCs w:val="24"/>
        </w:rPr>
      </w:pPr>
    </w:p>
    <w:p w14:paraId="72323F5E" w14:textId="77777777" w:rsidR="00334C50" w:rsidRDefault="00334C50">
      <w:r>
        <w:br w:type="page"/>
      </w:r>
    </w:p>
    <w:tbl>
      <w:tblPr>
        <w:tblStyle w:val="Mriekatabuky"/>
        <w:tblW w:w="10060" w:type="dxa"/>
        <w:tblLook w:val="04A0" w:firstRow="1" w:lastRow="0" w:firstColumn="1" w:lastColumn="0" w:noHBand="0" w:noVBand="1"/>
      </w:tblPr>
      <w:tblGrid>
        <w:gridCol w:w="754"/>
        <w:gridCol w:w="2063"/>
        <w:gridCol w:w="2258"/>
        <w:gridCol w:w="4985"/>
      </w:tblGrid>
      <w:tr w:rsidR="001B63E3" w:rsidRPr="003B4948" w14:paraId="029E45BC" w14:textId="77777777" w:rsidTr="00342F27">
        <w:tc>
          <w:tcPr>
            <w:tcW w:w="10060" w:type="dxa"/>
            <w:gridSpan w:val="4"/>
          </w:tcPr>
          <w:p w14:paraId="011AF7BA" w14:textId="44F7D1A3" w:rsidR="001B63E3" w:rsidRPr="003B4948" w:rsidRDefault="001B63E3" w:rsidP="00342F27">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sz w:val="24"/>
                <w:szCs w:val="24"/>
              </w:rPr>
              <w:lastRenderedPageBreak/>
              <w:br w:type="page"/>
            </w:r>
            <w:r w:rsidRPr="003B4948">
              <w:rPr>
                <w:rFonts w:ascii="Times New Roman" w:hAnsi="Times New Roman" w:cs="Times New Roman"/>
                <w:b/>
                <w:sz w:val="24"/>
                <w:szCs w:val="24"/>
              </w:rPr>
              <w:t>IV. Prístup k regulovanému povolaniu</w:t>
            </w:r>
          </w:p>
        </w:tc>
      </w:tr>
      <w:tr w:rsidR="001B63E3" w:rsidRPr="003B4948" w14:paraId="455177B3" w14:textId="77777777" w:rsidTr="00334C50">
        <w:tc>
          <w:tcPr>
            <w:tcW w:w="754" w:type="dxa"/>
          </w:tcPr>
          <w:p w14:paraId="0CE5E264"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6A2AD1EE"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Typ dokladu potrebný na získanie prístupu k výkonu regulovaného povolania</w:t>
            </w:r>
          </w:p>
        </w:tc>
        <w:tc>
          <w:tcPr>
            <w:tcW w:w="4985" w:type="dxa"/>
          </w:tcPr>
          <w:p w14:paraId="07C4807C" w14:textId="77777777" w:rsidR="001B63E3" w:rsidRPr="003B4948" w:rsidRDefault="00652748" w:rsidP="00342F27">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45243760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povolenie</w:t>
            </w:r>
            <w:r w:rsidR="001B63E3" w:rsidRPr="003B4948">
              <w:rPr>
                <w:rFonts w:ascii="Times New Roman" w:hAnsi="Times New Roman" w:cs="Times New Roman"/>
                <w:sz w:val="24"/>
                <w:szCs w:val="24"/>
              </w:rPr>
              <w:tab/>
            </w:r>
            <w:sdt>
              <w:sdtPr>
                <w:rPr>
                  <w:rFonts w:ascii="Times New Roman" w:hAnsi="Times New Roman" w:cs="Times New Roman"/>
                  <w:sz w:val="24"/>
                  <w:szCs w:val="24"/>
                </w:rPr>
                <w:id w:val="-127323176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licencia</w:t>
            </w:r>
          </w:p>
          <w:p w14:paraId="1881DA6F" w14:textId="44CFDED0" w:rsidR="001B63E3" w:rsidRPr="003B4948" w:rsidRDefault="00652748" w:rsidP="00342F27">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48340613"/>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autorizácia</w:t>
            </w:r>
            <w:r w:rsidR="001B63E3" w:rsidRPr="003B4948">
              <w:rPr>
                <w:rFonts w:ascii="Times New Roman" w:hAnsi="Times New Roman" w:cs="Times New Roman"/>
                <w:sz w:val="24"/>
                <w:szCs w:val="24"/>
              </w:rPr>
              <w:tab/>
            </w:r>
            <w:sdt>
              <w:sdtPr>
                <w:rPr>
                  <w:rFonts w:ascii="Times New Roman" w:hAnsi="Times New Roman" w:cs="Times New Roman"/>
                  <w:sz w:val="24"/>
                  <w:szCs w:val="24"/>
                </w:rPr>
                <w:id w:val="2605831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preukaz</w:t>
            </w:r>
          </w:p>
          <w:p w14:paraId="48A58F71" w14:textId="72F0C0C6" w:rsidR="001B63E3" w:rsidRPr="003B4948" w:rsidRDefault="00652748" w:rsidP="00342F27">
            <w:pPr>
              <w:tabs>
                <w:tab w:val="left" w:pos="302"/>
                <w:tab w:val="left" w:pos="3556"/>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861282188"/>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iné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p w14:paraId="127CC7F5" w14:textId="77777777" w:rsidR="001B63E3" w:rsidRDefault="001B63E3" w:rsidP="00342F27">
            <w:pPr>
              <w:tabs>
                <w:tab w:val="left" w:pos="302"/>
                <w:tab w:val="left" w:pos="3556"/>
              </w:tabs>
              <w:spacing w:beforeLines="30" w:before="72" w:afterLines="30" w:after="72"/>
              <w:rPr>
                <w:rFonts w:ascii="Times New Roman" w:hAnsi="Times New Roman" w:cs="Times New Roman"/>
                <w:sz w:val="24"/>
                <w:szCs w:val="24"/>
              </w:rPr>
            </w:pPr>
          </w:p>
          <w:p w14:paraId="580FB6AD" w14:textId="77777777" w:rsidR="001B63E3" w:rsidRPr="00D33C9B" w:rsidRDefault="001B63E3" w:rsidP="00342F27">
            <w:pPr>
              <w:tabs>
                <w:tab w:val="left" w:pos="302"/>
                <w:tab w:val="left" w:pos="3556"/>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názov orgánu, ktorý príslušný doklad vydáva</w:t>
            </w:r>
          </w:p>
          <w:p w14:paraId="6DDFFF49" w14:textId="643EF8EF" w:rsidR="001B63E3" w:rsidRPr="003B4948" w:rsidRDefault="001B63E3" w:rsidP="00342F27">
            <w:pPr>
              <w:tabs>
                <w:tab w:val="left" w:pos="302"/>
                <w:tab w:val="left" w:pos="3556"/>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E3E55">
              <w:rPr>
                <w:rFonts w:ascii="Times New Roman" w:hAnsi="Times New Roman" w:cs="Times New Roman"/>
                <w:i/>
                <w:iCs/>
                <w:noProof/>
                <w:sz w:val="24"/>
                <w:szCs w:val="24"/>
              </w:rPr>
              <w:t>Slovenská komora architektov</w:t>
            </w:r>
            <w:r w:rsidRPr="001B63E3">
              <w:rPr>
                <w:rFonts w:ascii="Times New Roman" w:hAnsi="Times New Roman" w:cs="Times New Roman"/>
                <w:i/>
                <w:iCs/>
                <w:sz w:val="24"/>
                <w:szCs w:val="24"/>
              </w:rPr>
              <w:fldChar w:fldCharType="end"/>
            </w:r>
          </w:p>
        </w:tc>
      </w:tr>
      <w:tr w:rsidR="001B63E3" w:rsidRPr="003B4948" w14:paraId="62725546" w14:textId="77777777" w:rsidTr="00334C50">
        <w:tc>
          <w:tcPr>
            <w:tcW w:w="754" w:type="dxa"/>
          </w:tcPr>
          <w:p w14:paraId="6169E252"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361C4AE4"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Registrácia a členstvo v profesijnej organizácii</w:t>
            </w:r>
          </w:p>
        </w:tc>
        <w:tc>
          <w:tcPr>
            <w:tcW w:w="4985" w:type="dxa"/>
          </w:tcPr>
          <w:p w14:paraId="7671E444" w14:textId="77777777" w:rsidR="001B63E3" w:rsidRPr="003B4948" w:rsidRDefault="001B63E3" w:rsidP="00342F27">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povinné členstvo v profesijnej organizácii na výkon regulovaného povolania</w:t>
            </w:r>
          </w:p>
          <w:p w14:paraId="0A4F03EF" w14:textId="71872F2F"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65620753"/>
                <w14:checkbox>
                  <w14:checked w14:val="1"/>
                  <w14:checkedState w14:val="2612" w14:font="MS Gothic"/>
                  <w14:uncheckedState w14:val="2610" w14:font="MS Gothic"/>
                </w14:checkbox>
              </w:sdtPr>
              <w:sdtEndPr/>
              <w:sdtContent>
                <w:r w:rsidR="00CE3E5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sdt>
              <w:sdtPr>
                <w:rPr>
                  <w:rFonts w:ascii="Times New Roman" w:hAnsi="Times New Roman" w:cs="Times New Roman"/>
                  <w:sz w:val="24"/>
                  <w:szCs w:val="24"/>
                </w:rPr>
                <w:id w:val="4036521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 </w:t>
            </w:r>
          </w:p>
          <w:p w14:paraId="1456ABCA" w14:textId="77777777" w:rsidR="001B63E3" w:rsidRPr="003B4948" w:rsidRDefault="001B63E3" w:rsidP="00342F27">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povinná registrácia v profesijnej organizácii na výkon regulovaného povolania</w:t>
            </w:r>
          </w:p>
          <w:p w14:paraId="5C090E31" w14:textId="2FA031C3"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859697568"/>
                <w14:checkbox>
                  <w14:checked w14:val="1"/>
                  <w14:checkedState w14:val="2612" w14:font="MS Gothic"/>
                  <w14:uncheckedState w14:val="2610" w14:font="MS Gothic"/>
                </w14:checkbox>
              </w:sdtPr>
              <w:sdtEndPr/>
              <w:sdtContent>
                <w:r w:rsidR="000974D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Pr>
                <w:rFonts w:ascii="Times New Roman" w:hAnsi="Times New Roman" w:cs="Times New Roman"/>
                <w:sz w:val="24"/>
                <w:szCs w:val="24"/>
              </w:rPr>
              <w:tab/>
            </w:r>
            <w:sdt>
              <w:sdtPr>
                <w:rPr>
                  <w:rFonts w:ascii="Times New Roman" w:hAnsi="Times New Roman" w:cs="Times New Roman"/>
                  <w:sz w:val="24"/>
                  <w:szCs w:val="24"/>
                </w:rPr>
                <w:id w:val="143209535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249099DE" w14:textId="77777777" w:rsidTr="00334C50">
        <w:tc>
          <w:tcPr>
            <w:tcW w:w="754" w:type="dxa"/>
          </w:tcPr>
          <w:p w14:paraId="573E58B6"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DDE28BE"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Profesijná organizácia pre príslušné regulované povolanie</w:t>
            </w:r>
            <w:r>
              <w:rPr>
                <w:rFonts w:ascii="Times New Roman" w:hAnsi="Times New Roman" w:cs="Times New Roman"/>
                <w:sz w:val="24"/>
                <w:szCs w:val="24"/>
                <w:vertAlign w:val="superscript"/>
              </w:rPr>
              <w:t>22</w:t>
            </w:r>
            <w:r w:rsidRPr="003B4948">
              <w:rPr>
                <w:rFonts w:ascii="Times New Roman" w:hAnsi="Times New Roman" w:cs="Times New Roman"/>
                <w:sz w:val="24"/>
                <w:szCs w:val="24"/>
              </w:rPr>
              <w:t>)</w:t>
            </w:r>
          </w:p>
        </w:tc>
        <w:tc>
          <w:tcPr>
            <w:tcW w:w="4985" w:type="dxa"/>
          </w:tcPr>
          <w:p w14:paraId="1ECDC6B6" w14:textId="6CD30D20"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531697199"/>
                <w14:checkbox>
                  <w14:checked w14:val="1"/>
                  <w14:checkedState w14:val="2612" w14:font="MS Gothic"/>
                  <w14:uncheckedState w14:val="2610" w14:font="MS Gothic"/>
                </w14:checkbox>
              </w:sdtPr>
              <w:sdtEndPr/>
              <w:sdtContent>
                <w:r w:rsidR="000974D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existujúca</w:t>
            </w:r>
          </w:p>
          <w:p w14:paraId="574CE4BF" w14:textId="77777777" w:rsidR="001B63E3" w:rsidRPr="003B4948" w:rsidRDefault="00652748" w:rsidP="00342F27">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94551240"/>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založená alebo zriadená navrhovanou úpravou </w:t>
            </w:r>
            <w:r w:rsidR="001B63E3" w:rsidRPr="003B4948">
              <w:rPr>
                <w:rFonts w:ascii="Times New Roman" w:hAnsi="Times New Roman" w:cs="Times New Roman"/>
                <w:sz w:val="24"/>
                <w:szCs w:val="24"/>
              </w:rPr>
              <w:br/>
            </w:r>
          </w:p>
          <w:p w14:paraId="3BF048CE" w14:textId="77777777" w:rsidR="001B63E3" w:rsidRDefault="001B63E3" w:rsidP="00342F27">
            <w:pPr>
              <w:tabs>
                <w:tab w:val="left" w:pos="302"/>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názov profesijnej organizácie</w:t>
            </w:r>
            <w:r w:rsidRPr="003B4948">
              <w:rPr>
                <w:rFonts w:ascii="Times New Roman" w:hAnsi="Times New Roman" w:cs="Times New Roman"/>
                <w:sz w:val="24"/>
                <w:szCs w:val="24"/>
              </w:rPr>
              <w:t xml:space="preserve"> </w:t>
            </w:r>
          </w:p>
          <w:p w14:paraId="0C25E360" w14:textId="353B1AF6" w:rsidR="001B63E3" w:rsidRPr="003B4948" w:rsidRDefault="001B63E3" w:rsidP="00342F27">
            <w:pPr>
              <w:tabs>
                <w:tab w:val="left" w:pos="302"/>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F31A57">
              <w:rPr>
                <w:rFonts w:ascii="Times New Roman" w:hAnsi="Times New Roman" w:cs="Times New Roman"/>
                <w:i/>
                <w:iCs/>
                <w:noProof/>
                <w:sz w:val="24"/>
                <w:szCs w:val="24"/>
              </w:rPr>
              <w:t>Slovenská komora architektov</w:t>
            </w:r>
            <w:r w:rsidRPr="001B63E3">
              <w:rPr>
                <w:rFonts w:ascii="Times New Roman" w:hAnsi="Times New Roman" w:cs="Times New Roman"/>
                <w:i/>
                <w:iCs/>
                <w:sz w:val="24"/>
                <w:szCs w:val="24"/>
              </w:rPr>
              <w:fldChar w:fldCharType="end"/>
            </w:r>
          </w:p>
        </w:tc>
      </w:tr>
      <w:tr w:rsidR="001B63E3" w:rsidRPr="003B4948" w14:paraId="29C76FEC" w14:textId="77777777" w:rsidTr="00334C50">
        <w:trPr>
          <w:trHeight w:val="2765"/>
        </w:trPr>
        <w:tc>
          <w:tcPr>
            <w:tcW w:w="754" w:type="dxa"/>
            <w:vMerge w:val="restart"/>
          </w:tcPr>
          <w:p w14:paraId="5A6B91C5"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6BC40E47"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Požiadavky týkajúce sa p</w:t>
            </w:r>
            <w:r w:rsidRPr="003B4948">
              <w:rPr>
                <w:rFonts w:ascii="Times New Roman" w:hAnsi="Times New Roman" w:cs="Times New Roman"/>
                <w:sz w:val="24"/>
                <w:szCs w:val="24"/>
              </w:rPr>
              <w:t>rávn</w:t>
            </w:r>
            <w:r>
              <w:rPr>
                <w:rFonts w:ascii="Times New Roman" w:hAnsi="Times New Roman" w:cs="Times New Roman"/>
                <w:sz w:val="24"/>
                <w:szCs w:val="24"/>
              </w:rPr>
              <w:t>ej</w:t>
            </w:r>
            <w:r w:rsidRPr="003B4948">
              <w:rPr>
                <w:rFonts w:ascii="Times New Roman" w:hAnsi="Times New Roman" w:cs="Times New Roman"/>
                <w:sz w:val="24"/>
                <w:szCs w:val="24"/>
              </w:rPr>
              <w:t xml:space="preserve"> form</w:t>
            </w:r>
            <w:r>
              <w:rPr>
                <w:rFonts w:ascii="Times New Roman" w:hAnsi="Times New Roman" w:cs="Times New Roman"/>
                <w:sz w:val="24"/>
                <w:szCs w:val="24"/>
              </w:rPr>
              <w:t>y</w:t>
            </w:r>
            <w:r w:rsidRPr="003B4948">
              <w:rPr>
                <w:rFonts w:ascii="Times New Roman" w:hAnsi="Times New Roman" w:cs="Times New Roman"/>
                <w:sz w:val="24"/>
                <w:szCs w:val="24"/>
              </w:rPr>
              <w:t xml:space="preserve"> výkonu regulovaného povolania</w:t>
            </w:r>
            <w:r>
              <w:rPr>
                <w:rFonts w:ascii="Times New Roman" w:hAnsi="Times New Roman" w:cs="Times New Roman"/>
                <w:sz w:val="24"/>
                <w:szCs w:val="24"/>
              </w:rPr>
              <w:t>, riadenia právnickej osoby alebo vlastníckej štruktúry právnickej osoby</w:t>
            </w:r>
          </w:p>
        </w:tc>
        <w:tc>
          <w:tcPr>
            <w:tcW w:w="2258" w:type="dxa"/>
          </w:tcPr>
          <w:p w14:paraId="5B64A038" w14:textId="37DFACFA" w:rsidR="001B63E3" w:rsidRDefault="00652748" w:rsidP="00342F27">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33232518"/>
                <w14:checkbox>
                  <w14:checked w14:val="1"/>
                  <w14:checkedState w14:val="2612" w14:font="MS Gothic"/>
                  <w14:uncheckedState w14:val="2610" w14:font="MS Gothic"/>
                </w14:checkbox>
              </w:sdtPr>
              <w:sdtEndPr/>
              <w:sdtContent>
                <w:r w:rsidR="00270C9A">
                  <w:rPr>
                    <w:rFonts w:ascii="MS Gothic" w:eastAsia="MS Gothic" w:hAnsi="MS Gothic" w:cs="Times New Roman" w:hint="eastAsia"/>
                    <w:sz w:val="24"/>
                  </w:rPr>
                  <w:t>☒</w:t>
                </w:r>
              </w:sdtContent>
            </w:sdt>
            <w:r w:rsidR="001B63E3">
              <w:rPr>
                <w:rFonts w:ascii="Times New Roman" w:hAnsi="Times New Roman" w:cs="Times New Roman"/>
                <w:sz w:val="24"/>
              </w:rPr>
              <w:t xml:space="preserve"> Právna forma výkonu</w:t>
            </w:r>
            <w:r w:rsidR="001B63E3">
              <w:rPr>
                <w:rFonts w:ascii="Times New Roman" w:hAnsi="Times New Roman" w:cs="Times New Roman"/>
                <w:sz w:val="24"/>
                <w:szCs w:val="24"/>
                <w:vertAlign w:val="superscript"/>
              </w:rPr>
              <w:t>23</w:t>
            </w:r>
            <w:r w:rsidR="001B63E3" w:rsidRPr="003B4948">
              <w:rPr>
                <w:rFonts w:ascii="Times New Roman" w:hAnsi="Times New Roman" w:cs="Times New Roman"/>
                <w:sz w:val="24"/>
                <w:szCs w:val="24"/>
              </w:rPr>
              <w:t>)</w:t>
            </w:r>
          </w:p>
          <w:p w14:paraId="3E6369DF" w14:textId="77777777" w:rsidR="001B63E3" w:rsidRPr="003B4948" w:rsidRDefault="001B63E3" w:rsidP="00342F27">
            <w:pPr>
              <w:spacing w:beforeLines="60" w:before="144" w:afterLines="60" w:after="144"/>
              <w:ind w:right="176"/>
              <w:rPr>
                <w:rFonts w:ascii="Times New Roman" w:hAnsi="Times New Roman" w:cs="Times New Roman"/>
                <w:sz w:val="24"/>
                <w:szCs w:val="24"/>
              </w:rPr>
            </w:pPr>
          </w:p>
        </w:tc>
        <w:tc>
          <w:tcPr>
            <w:tcW w:w="4985" w:type="dxa"/>
          </w:tcPr>
          <w:p w14:paraId="06E16E93" w14:textId="2F4F7A4B" w:rsidR="001B63E3" w:rsidRPr="00ED774C" w:rsidRDefault="00652748" w:rsidP="00342F27">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4179938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(zamestnanec)</w:t>
            </w:r>
          </w:p>
          <w:p w14:paraId="115BB9B9" w14:textId="5A57F4D7" w:rsidR="001B63E3" w:rsidRPr="00ED774C" w:rsidRDefault="00652748" w:rsidP="00342F27">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6280409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(samostatne zárobkovo činná osoba)</w:t>
            </w:r>
          </w:p>
          <w:p w14:paraId="06F0AA27" w14:textId="6150DC38" w:rsidR="001B63E3" w:rsidRPr="00ED774C" w:rsidRDefault="00652748" w:rsidP="00342F27">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24028580"/>
                <w:placeholder>
                  <w:docPart w:val="CB14B1EABCA74A4AA8EA67C24C69F48A"/>
                </w:placeholder>
                <w14:checkbox>
                  <w14:checked w14:val="1"/>
                  <w14:checkedState w14:val="2612" w14:font="MS Gothic"/>
                  <w14:uncheckedState w14:val="2610" w14:font="MS Gothic"/>
                </w14:checkbox>
              </w:sdtPr>
              <w:sdtEndPr/>
              <w:sdtContent>
                <w:r w:rsidR="000974D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právnická osoba</w:t>
            </w:r>
          </w:p>
          <w:p w14:paraId="59BC59A2" w14:textId="77777777" w:rsidR="001B63E3" w:rsidRPr="004E5DA8" w:rsidRDefault="001B63E3" w:rsidP="00342F27">
            <w:pPr>
              <w:tabs>
                <w:tab w:val="left" w:pos="0"/>
              </w:tabs>
              <w:spacing w:beforeLines="60" w:before="144" w:afterLines="60" w:after="144"/>
              <w:ind w:right="176"/>
              <w:rPr>
                <w:rFonts w:ascii="Times New Roman" w:hAnsi="Times New Roman" w:cs="Times New Roman"/>
                <w:sz w:val="24"/>
                <w:szCs w:val="24"/>
                <w:u w:val="single"/>
              </w:rPr>
            </w:pPr>
          </w:p>
        </w:tc>
      </w:tr>
      <w:tr w:rsidR="001B63E3" w:rsidRPr="003B4948" w14:paraId="75B3C10C" w14:textId="77777777" w:rsidTr="00334C50">
        <w:trPr>
          <w:trHeight w:val="2765"/>
        </w:trPr>
        <w:tc>
          <w:tcPr>
            <w:tcW w:w="754" w:type="dxa"/>
            <w:vMerge/>
          </w:tcPr>
          <w:p w14:paraId="631D82EE"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7E34C843" w14:textId="77777777" w:rsidR="001B63E3" w:rsidRDefault="001B63E3" w:rsidP="00342F27">
            <w:pPr>
              <w:spacing w:beforeLines="60" w:before="144" w:afterLines="60" w:after="144"/>
              <w:ind w:right="176"/>
              <w:rPr>
                <w:rFonts w:ascii="Times New Roman" w:hAnsi="Times New Roman" w:cs="Times New Roman"/>
                <w:sz w:val="24"/>
                <w:szCs w:val="24"/>
              </w:rPr>
            </w:pPr>
          </w:p>
        </w:tc>
        <w:tc>
          <w:tcPr>
            <w:tcW w:w="2258" w:type="dxa"/>
          </w:tcPr>
          <w:p w14:paraId="49F3B072" w14:textId="58E5135D" w:rsidR="001B63E3" w:rsidRDefault="00652748" w:rsidP="00342F27">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315616326"/>
                <w14:checkbox>
                  <w14:checked w14:val="1"/>
                  <w14:checkedState w14:val="2612" w14:font="MS Gothic"/>
                  <w14:uncheckedState w14:val="2610" w14:font="MS Gothic"/>
                </w14:checkbox>
              </w:sdtPr>
              <w:sdtEndPr/>
              <w:sdtContent>
                <w:r w:rsidR="000974D7">
                  <w:rPr>
                    <w:rFonts w:ascii="MS Gothic" w:eastAsia="MS Gothic" w:hAnsi="MS Gothic" w:cs="Times New Roman" w:hint="eastAsia"/>
                    <w:sz w:val="24"/>
                  </w:rPr>
                  <w:t>☒</w:t>
                </w:r>
              </w:sdtContent>
            </w:sdt>
            <w:r w:rsidR="001B63E3">
              <w:rPr>
                <w:rFonts w:ascii="Times New Roman" w:hAnsi="Times New Roman" w:cs="Times New Roman"/>
                <w:sz w:val="24"/>
              </w:rPr>
              <w:t xml:space="preserve"> Riadenie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4</w:t>
            </w:r>
            <w:r w:rsidR="001B63E3" w:rsidRPr="00FE3960">
              <w:rPr>
                <w:rFonts w:ascii="Times New Roman" w:hAnsi="Times New Roman" w:cs="Times New Roman"/>
                <w:sz w:val="24"/>
              </w:rPr>
              <w:t>)</w:t>
            </w:r>
          </w:p>
          <w:p w14:paraId="24C4D3DE" w14:textId="77777777" w:rsidR="001B63E3" w:rsidRDefault="001B63E3" w:rsidP="00342F27">
            <w:pPr>
              <w:tabs>
                <w:tab w:val="left" w:pos="274"/>
              </w:tabs>
              <w:spacing w:beforeLines="60" w:before="144" w:afterLines="60" w:after="144"/>
              <w:ind w:left="259" w:right="176" w:hanging="259"/>
              <w:rPr>
                <w:rFonts w:ascii="Times New Roman" w:hAnsi="Times New Roman" w:cs="Times New Roman"/>
                <w:sz w:val="24"/>
              </w:rPr>
            </w:pPr>
          </w:p>
          <w:p w14:paraId="2E00A5F2" w14:textId="77777777" w:rsidR="001B63E3" w:rsidRDefault="001B63E3" w:rsidP="00342F27">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69EAF487" w14:textId="702E8E31" w:rsidR="001B63E3" w:rsidRDefault="001B63E3" w:rsidP="00342F27">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974D7">
              <w:rPr>
                <w:rFonts w:ascii="Times New Roman" w:hAnsi="Times New Roman" w:cs="Times New Roman"/>
                <w:i/>
                <w:iCs/>
                <w:noProof/>
                <w:sz w:val="24"/>
                <w:szCs w:val="24"/>
              </w:rPr>
              <w:t xml:space="preserve">vykonáva činnosť prostredníctvom fyzickej osoby s príslušnou autorizáciou </w:t>
            </w:r>
            <w:r w:rsidR="000974D7" w:rsidRPr="000974D7">
              <w:rPr>
                <w:rFonts w:ascii="Times New Roman" w:hAnsi="Times New Roman" w:cs="Times New Roman"/>
                <w:i/>
                <w:iCs/>
                <w:noProof/>
                <w:sz w:val="24"/>
                <w:szCs w:val="24"/>
              </w:rPr>
              <w:t>a je zamestnancom právnickej osoby alebo osobou v inom pracovnoprávnom vzťahu alebo v obchodnoprávnom vzťahu k právnickej osobe</w:t>
            </w:r>
            <w:r w:rsidR="000974D7">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r w:rsidR="001B63E3" w:rsidRPr="003B4948" w14:paraId="447B3E64" w14:textId="77777777" w:rsidTr="00334C50">
        <w:trPr>
          <w:trHeight w:val="2765"/>
        </w:trPr>
        <w:tc>
          <w:tcPr>
            <w:tcW w:w="754" w:type="dxa"/>
            <w:vMerge/>
          </w:tcPr>
          <w:p w14:paraId="0C01D9AE"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E08A67A" w14:textId="77777777" w:rsidR="001B63E3" w:rsidRDefault="001B63E3" w:rsidP="00342F27">
            <w:pPr>
              <w:spacing w:beforeLines="60" w:before="144" w:afterLines="60" w:after="144"/>
              <w:ind w:right="176"/>
              <w:rPr>
                <w:rFonts w:ascii="Times New Roman" w:hAnsi="Times New Roman" w:cs="Times New Roman"/>
                <w:sz w:val="24"/>
                <w:szCs w:val="24"/>
              </w:rPr>
            </w:pPr>
          </w:p>
        </w:tc>
        <w:tc>
          <w:tcPr>
            <w:tcW w:w="2258" w:type="dxa"/>
          </w:tcPr>
          <w:p w14:paraId="6CE76DFC" w14:textId="77777777" w:rsidR="001B63E3" w:rsidRDefault="00652748" w:rsidP="00342F27">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908670361"/>
                <w14:checkbox>
                  <w14:checked w14:val="0"/>
                  <w14:checkedState w14:val="2612" w14:font="MS Gothic"/>
                  <w14:uncheckedState w14:val="2610" w14:font="MS Gothic"/>
                </w14:checkbox>
              </w:sdtPr>
              <w:sdtEndPr/>
              <w:sdtContent>
                <w:r w:rsidR="001B63E3" w:rsidRPr="00ED774C">
                  <w:rPr>
                    <w:rFonts w:ascii="Segoe UI Symbol" w:eastAsia="MS Gothic" w:hAnsi="Segoe UI Symbol" w:cs="Segoe UI Symbol"/>
                    <w:sz w:val="24"/>
                  </w:rPr>
                  <w:t>☐</w:t>
                </w:r>
              </w:sdtContent>
            </w:sdt>
            <w:r w:rsidR="001B63E3">
              <w:rPr>
                <w:rFonts w:ascii="Times New Roman" w:hAnsi="Times New Roman" w:cs="Times New Roman"/>
                <w:sz w:val="24"/>
              </w:rPr>
              <w:t xml:space="preserve"> Vlastnícka štruktúra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5</w:t>
            </w:r>
            <w:r w:rsidR="001B63E3" w:rsidRPr="00FE3960">
              <w:rPr>
                <w:rFonts w:ascii="Times New Roman" w:hAnsi="Times New Roman" w:cs="Times New Roman"/>
                <w:sz w:val="24"/>
              </w:rPr>
              <w:t>)</w:t>
            </w:r>
          </w:p>
          <w:p w14:paraId="05734A52" w14:textId="77777777" w:rsidR="001B63E3" w:rsidRDefault="001B63E3" w:rsidP="00342F27">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286B131F" w14:textId="2EC94E46" w:rsidR="003B4AE9" w:rsidRDefault="001B63E3" w:rsidP="003B4AE9">
            <w:pPr>
              <w:tabs>
                <w:tab w:val="left" w:pos="274"/>
              </w:tabs>
              <w:spacing w:beforeLines="60" w:before="144" w:afterLines="60" w:after="144"/>
              <w:ind w:left="259" w:right="176" w:hanging="259"/>
              <w:rPr>
                <w:rFonts w:ascii="Times New Roman" w:hAnsi="Times New Roman" w:cs="Times New Roman"/>
                <w:i/>
                <w:iCs/>
                <w:noProof/>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3B4AE9" w:rsidRPr="003B4AE9">
              <w:rPr>
                <w:rFonts w:ascii="Times New Roman" w:hAnsi="Times New Roman" w:cs="Times New Roman"/>
                <w:i/>
                <w:iCs/>
                <w:noProof/>
                <w:sz w:val="24"/>
                <w:szCs w:val="24"/>
              </w:rPr>
              <w:t>§ 9</w:t>
            </w:r>
            <w:r w:rsidR="003B4AE9">
              <w:rPr>
                <w:rFonts w:ascii="Times New Roman" w:hAnsi="Times New Roman" w:cs="Times New Roman"/>
                <w:i/>
                <w:iCs/>
                <w:noProof/>
                <w:sz w:val="24"/>
                <w:szCs w:val="24"/>
              </w:rPr>
              <w:t xml:space="preserve"> ods.</w:t>
            </w:r>
            <w:r w:rsidR="003B4AE9" w:rsidRPr="003B4AE9">
              <w:rPr>
                <w:rFonts w:ascii="Times New Roman" w:hAnsi="Times New Roman" w:cs="Times New Roman"/>
                <w:i/>
                <w:iCs/>
                <w:noProof/>
                <w:sz w:val="24"/>
                <w:szCs w:val="24"/>
              </w:rPr>
              <w:t>1</w:t>
            </w:r>
          </w:p>
          <w:p w14:paraId="32F6E350" w14:textId="52A327A8" w:rsidR="001B63E3" w:rsidRDefault="003B4AE9" w:rsidP="003B4AE9">
            <w:pPr>
              <w:tabs>
                <w:tab w:val="left" w:pos="274"/>
              </w:tabs>
              <w:spacing w:beforeLines="60" w:before="144" w:afterLines="60" w:after="144"/>
              <w:ind w:left="259" w:right="176" w:hanging="259"/>
              <w:rPr>
                <w:rFonts w:ascii="Times New Roman" w:hAnsi="Times New Roman" w:cs="Times New Roman"/>
                <w:sz w:val="24"/>
              </w:rPr>
            </w:pPr>
            <w:r>
              <w:rPr>
                <w:rFonts w:ascii="Times New Roman" w:hAnsi="Times New Roman" w:cs="Times New Roman"/>
                <w:i/>
                <w:iCs/>
                <w:noProof/>
                <w:sz w:val="24"/>
                <w:szCs w:val="24"/>
              </w:rPr>
              <w:t>Územný plánovač</w:t>
            </w:r>
            <w:r w:rsidRPr="003B4AE9">
              <w:rPr>
                <w:rFonts w:ascii="Times New Roman" w:hAnsi="Times New Roman" w:cs="Times New Roman"/>
                <w:i/>
                <w:iCs/>
                <w:noProof/>
                <w:sz w:val="24"/>
                <w:szCs w:val="24"/>
              </w:rPr>
              <w:t xml:space="preserve"> môže poskytovať služby sám alebo spoločne s inými. </w:t>
            </w:r>
            <w:r>
              <w:rPr>
                <w:rFonts w:ascii="Times New Roman" w:hAnsi="Times New Roman" w:cs="Times New Roman"/>
                <w:i/>
                <w:iCs/>
                <w:noProof/>
                <w:sz w:val="24"/>
                <w:szCs w:val="24"/>
              </w:rPr>
              <w:t>Územní plánovači</w:t>
            </w:r>
            <w:r w:rsidRPr="003B4AE9">
              <w:rPr>
                <w:rFonts w:ascii="Times New Roman" w:hAnsi="Times New Roman" w:cs="Times New Roman"/>
                <w:i/>
                <w:iCs/>
                <w:noProof/>
                <w:sz w:val="24"/>
                <w:szCs w:val="24"/>
              </w:rPr>
              <w:t xml:space="preserve"> môžu na vykonávanie povolania založiť obchodnú spoločnosť za podmienok podľa § 14c</w:t>
            </w:r>
            <w:r>
              <w:rPr>
                <w:rFonts w:ascii="Times New Roman" w:hAnsi="Times New Roman" w:cs="Times New Roman"/>
                <w:i/>
                <w:iCs/>
                <w:noProof/>
                <w:sz w:val="24"/>
                <w:szCs w:val="24"/>
              </w:rPr>
              <w:t xml:space="preserve"> zákona č. 138/1992 Zb.</w:t>
            </w:r>
            <w:r w:rsidRPr="003B4AE9">
              <w:rPr>
                <w:rFonts w:ascii="Times New Roman" w:hAnsi="Times New Roman" w:cs="Times New Roman"/>
                <w:i/>
                <w:iCs/>
                <w:noProof/>
                <w:sz w:val="24"/>
                <w:szCs w:val="24"/>
              </w:rPr>
              <w:t xml:space="preserve">. </w:t>
            </w:r>
            <w:r w:rsidR="001B63E3" w:rsidRPr="001B63E3">
              <w:rPr>
                <w:rFonts w:ascii="Times New Roman" w:hAnsi="Times New Roman" w:cs="Times New Roman"/>
                <w:i/>
                <w:iCs/>
                <w:sz w:val="24"/>
                <w:szCs w:val="24"/>
              </w:rPr>
              <w:fldChar w:fldCharType="end"/>
            </w:r>
          </w:p>
        </w:tc>
      </w:tr>
      <w:tr w:rsidR="001B63E3" w:rsidRPr="003B4948" w14:paraId="21A8B3E8" w14:textId="77777777" w:rsidTr="00334C50">
        <w:trPr>
          <w:trHeight w:val="806"/>
        </w:trPr>
        <w:tc>
          <w:tcPr>
            <w:tcW w:w="754" w:type="dxa"/>
            <w:vMerge/>
          </w:tcPr>
          <w:p w14:paraId="4715635C"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1A91A2E1" w14:textId="77777777" w:rsidR="001B63E3" w:rsidRDefault="001B63E3" w:rsidP="00342F27">
            <w:pPr>
              <w:spacing w:beforeLines="60" w:before="144" w:afterLines="60" w:after="144"/>
              <w:ind w:right="176"/>
              <w:rPr>
                <w:rFonts w:ascii="Times New Roman" w:hAnsi="Times New Roman" w:cs="Times New Roman"/>
                <w:sz w:val="24"/>
                <w:szCs w:val="24"/>
              </w:rPr>
            </w:pPr>
          </w:p>
        </w:tc>
        <w:tc>
          <w:tcPr>
            <w:tcW w:w="7243" w:type="dxa"/>
            <w:gridSpan w:val="2"/>
          </w:tcPr>
          <w:p w14:paraId="60225F23" w14:textId="77777777" w:rsidR="001B63E3" w:rsidRPr="004D1FE4" w:rsidRDefault="00652748" w:rsidP="00342F27">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55976456"/>
                <w14:checkbox>
                  <w14:checked w14:val="0"/>
                  <w14:checkedState w14:val="2612" w14:font="MS Gothic"/>
                  <w14:uncheckedState w14:val="2610" w14:font="MS Gothic"/>
                </w14:checkbox>
              </w:sdtPr>
              <w:sdtEndPr/>
              <w:sdtContent>
                <w:r w:rsidR="001B63E3" w:rsidRPr="00ED774C">
                  <w:rPr>
                    <w:rFonts w:ascii="Segoe UI Symbol" w:eastAsia="MS Gothic" w:hAnsi="Segoe UI Symbol" w:cs="Segoe UI Symbol"/>
                    <w:sz w:val="24"/>
                  </w:rPr>
                  <w:t>☐</w:t>
                </w:r>
              </w:sdtContent>
            </w:sdt>
            <w:r w:rsidR="001B63E3">
              <w:rPr>
                <w:rFonts w:ascii="Times New Roman" w:hAnsi="Times New Roman" w:cs="Times New Roman"/>
                <w:sz w:val="24"/>
              </w:rPr>
              <w:t xml:space="preserve"> Neexistujú požiadavky týkajúce sa právnej formy výkonu regulovaného povolania, riadenia právnickej osoby alebo vlastníckej štruktúry právnickej osoby </w:t>
            </w:r>
          </w:p>
        </w:tc>
      </w:tr>
      <w:tr w:rsidR="001B63E3" w:rsidRPr="003B4948" w14:paraId="6482DA8D" w14:textId="77777777" w:rsidTr="00334C50">
        <w:tc>
          <w:tcPr>
            <w:tcW w:w="754" w:type="dxa"/>
          </w:tcPr>
          <w:p w14:paraId="600A9E3A"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1264F3D6"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Vplyv dohľadu odborne spôsobilej osoby a opatrení organizačnej povahy na dosahovanie označeného verejného záujmu, ak regulované povolanie, nevykonáva fyzická osoba samostatne</w:t>
            </w:r>
            <w:r>
              <w:rPr>
                <w:rFonts w:ascii="Times New Roman" w:hAnsi="Times New Roman" w:cs="Times New Roman"/>
                <w:sz w:val="24"/>
                <w:szCs w:val="24"/>
                <w:vertAlign w:val="superscript"/>
              </w:rPr>
              <w:t>26</w:t>
            </w:r>
            <w:r w:rsidRPr="003B4948">
              <w:rPr>
                <w:rFonts w:ascii="Times New Roman" w:hAnsi="Times New Roman" w:cs="Times New Roman"/>
                <w:sz w:val="24"/>
                <w:szCs w:val="24"/>
              </w:rPr>
              <w:t>)</w:t>
            </w:r>
          </w:p>
        </w:tc>
        <w:tc>
          <w:tcPr>
            <w:tcW w:w="4985" w:type="dxa"/>
          </w:tcPr>
          <w:p w14:paraId="45EB0746" w14:textId="045D648D"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10A22507" w14:textId="77777777" w:rsidTr="00334C50">
        <w:trPr>
          <w:trHeight w:val="416"/>
        </w:trPr>
        <w:tc>
          <w:tcPr>
            <w:tcW w:w="754" w:type="dxa"/>
          </w:tcPr>
          <w:p w14:paraId="0B073010"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2DCB8B50"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Predpokladaný vplyv vedeckého pokroku a technického pokroku na zníženie alebo zvýšenie informačnej</w:t>
            </w:r>
            <w:r>
              <w:rPr>
                <w:rFonts w:ascii="Times New Roman" w:hAnsi="Times New Roman" w:cs="Times New Roman"/>
                <w:sz w:val="24"/>
                <w:szCs w:val="24"/>
              </w:rPr>
              <w:t xml:space="preserve"> </w:t>
            </w:r>
            <w:r w:rsidRPr="003B4948">
              <w:rPr>
                <w:rFonts w:ascii="Times New Roman" w:hAnsi="Times New Roman" w:cs="Times New Roman"/>
                <w:sz w:val="24"/>
                <w:szCs w:val="24"/>
              </w:rPr>
              <w:t>nerovnosti medzi odborne spôsobilou osobou a</w:t>
            </w:r>
            <w:r>
              <w:rPr>
                <w:rFonts w:ascii="Times New Roman" w:hAnsi="Times New Roman" w:cs="Times New Roman"/>
                <w:sz w:val="24"/>
                <w:szCs w:val="24"/>
              </w:rPr>
              <w:t> </w:t>
            </w:r>
            <w:r w:rsidRPr="003B4948">
              <w:rPr>
                <w:rFonts w:ascii="Times New Roman" w:hAnsi="Times New Roman" w:cs="Times New Roman"/>
                <w:sz w:val="24"/>
                <w:szCs w:val="24"/>
              </w:rPr>
              <w:t>spotrebiteľom</w:t>
            </w:r>
          </w:p>
        </w:tc>
        <w:tc>
          <w:tcPr>
            <w:tcW w:w="4985" w:type="dxa"/>
          </w:tcPr>
          <w:p w14:paraId="74AC4A0F" w14:textId="0DE731EB" w:rsidR="001B63E3" w:rsidRPr="003B4948" w:rsidRDefault="001B63E3" w:rsidP="00342F27">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4A78366" w14:textId="77777777" w:rsidTr="00334C50">
        <w:tc>
          <w:tcPr>
            <w:tcW w:w="754" w:type="dxa"/>
          </w:tcPr>
          <w:p w14:paraId="37732F85"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8F2E113"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Územné obmedzenie výkonu regulovaného povolania v rámci Slovenskej republiky</w:t>
            </w:r>
          </w:p>
        </w:tc>
        <w:tc>
          <w:tcPr>
            <w:tcW w:w="4985" w:type="dxa"/>
          </w:tcPr>
          <w:p w14:paraId="78B174FC" w14:textId="77777777" w:rsidR="001B63E3" w:rsidRPr="003B4948" w:rsidRDefault="00652748" w:rsidP="00342F27">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89370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AE1D4A4" w14:textId="07FDD5CD" w:rsidR="001B63E3" w:rsidRPr="003B4948" w:rsidRDefault="00652748" w:rsidP="00342F27">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33597119"/>
                <w14:checkbox>
                  <w14:checked w14:val="1"/>
                  <w14:checkedState w14:val="2612" w14:font="MS Gothic"/>
                  <w14:uncheckedState w14:val="2610" w14:font="MS Gothic"/>
                </w14:checkbox>
              </w:sdtPr>
              <w:sdtEndPr/>
              <w:sdtContent>
                <w:r w:rsidR="000974D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2EDE9DBB" w14:textId="77777777" w:rsidTr="00334C50">
        <w:trPr>
          <w:trHeight w:val="1702"/>
        </w:trPr>
        <w:tc>
          <w:tcPr>
            <w:tcW w:w="754" w:type="dxa"/>
          </w:tcPr>
          <w:p w14:paraId="3968C881"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3E0DEA6"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Obmedzenie výkonu </w:t>
            </w:r>
            <w:r w:rsidRPr="00C858E5">
              <w:rPr>
                <w:rFonts w:ascii="Times New Roman" w:hAnsi="Times New Roman" w:cs="Times New Roman"/>
                <w:sz w:val="24"/>
                <w:szCs w:val="24"/>
              </w:rPr>
              <w:t>regulovaného</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povolania vo vzťahu k cudzím štátnym príslušníkom, osobám s trvalým pobytom mimo územia Slovenskej republiky alebo osobám, ktoré sa obvykle zdržiavajú mimo územia Slovenskej republiky </w:t>
            </w:r>
          </w:p>
        </w:tc>
        <w:tc>
          <w:tcPr>
            <w:tcW w:w="4985" w:type="dxa"/>
          </w:tcPr>
          <w:p w14:paraId="64CA3B5A" w14:textId="0388D667" w:rsidR="001B63E3" w:rsidRDefault="00652748" w:rsidP="00342F27">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42467294"/>
                <w14:checkbox>
                  <w14:checked w14:val="1"/>
                  <w14:checkedState w14:val="2612" w14:font="MS Gothic"/>
                  <w14:uncheckedState w14:val="2610" w14:font="MS Gothic"/>
                </w14:checkbox>
              </w:sdtPr>
              <w:sdtEndPr/>
              <w:sdtContent>
                <w:r w:rsidR="000974D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D53DC9D"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t>spôsob a dôvody obmedzenia</w:t>
            </w:r>
          </w:p>
          <w:p w14:paraId="5543429C" w14:textId="62940838" w:rsidR="001B63E3" w:rsidRPr="003B4948" w:rsidRDefault="001B63E3" w:rsidP="00342F27">
            <w:pPr>
              <w:tabs>
                <w:tab w:val="left" w:pos="376"/>
              </w:tabs>
              <w:spacing w:beforeLines="60" w:before="144" w:afterLines="60" w:after="144"/>
              <w:rPr>
                <w:rFonts w:ascii="Times New Roman" w:hAnsi="Times New Roman" w:cs="Times New Roman"/>
                <w:sz w:val="24"/>
                <w:szCs w:val="24"/>
              </w:rPr>
            </w:pPr>
            <w:r w:rsidRPr="000957CD">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105F30C5" w14:textId="77777777" w:rsidR="001B63E3" w:rsidRPr="003B4948" w:rsidRDefault="00652748" w:rsidP="00342F27">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3219768"/>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3CB317E1" w14:textId="77777777" w:rsidTr="00334C50">
        <w:trPr>
          <w:trHeight w:val="4711"/>
        </w:trPr>
        <w:tc>
          <w:tcPr>
            <w:tcW w:w="754" w:type="dxa"/>
          </w:tcPr>
          <w:p w14:paraId="2D55D033"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020F005" w14:textId="77777777" w:rsidR="001B63E3" w:rsidRPr="003B4948" w:rsidRDefault="001B63E3" w:rsidP="00342F27">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Orgán, ktorý uznáva odbornú kvalifikáciu na výkon regulovaného povolania nadobudnutú v zahraničí</w:t>
            </w:r>
            <w:r>
              <w:rPr>
                <w:rFonts w:ascii="Times New Roman" w:hAnsi="Times New Roman" w:cs="Times New Roman"/>
                <w:sz w:val="24"/>
                <w:szCs w:val="24"/>
                <w:vertAlign w:val="superscript"/>
              </w:rPr>
              <w:t>27</w:t>
            </w:r>
            <w:r w:rsidRPr="003B4948">
              <w:rPr>
                <w:rFonts w:ascii="Times New Roman" w:hAnsi="Times New Roman" w:cs="Times New Roman"/>
                <w:sz w:val="24"/>
                <w:szCs w:val="24"/>
              </w:rPr>
              <w:t>)</w:t>
            </w:r>
          </w:p>
        </w:tc>
        <w:tc>
          <w:tcPr>
            <w:tcW w:w="4985" w:type="dxa"/>
            <w:vAlign w:val="center"/>
          </w:tcPr>
          <w:p w14:paraId="1AA4D233" w14:textId="3D864915" w:rsidR="001B63E3" w:rsidRPr="00914DD2" w:rsidRDefault="00652748" w:rsidP="00342F27">
            <w:pPr>
              <w:tabs>
                <w:tab w:val="left" w:pos="376"/>
              </w:tabs>
              <w:spacing w:beforeLines="60" w:before="144" w:afterLines="60" w:after="144"/>
              <w:ind w:left="374" w:hanging="374"/>
              <w:rPr>
                <w:rFonts w:ascii="Times New Roman" w:hAnsi="Times New Roman" w:cs="Times New Roman"/>
                <w:sz w:val="24"/>
                <w:szCs w:val="24"/>
              </w:rPr>
            </w:pPr>
            <w:sdt>
              <w:sdtPr>
                <w:rPr>
                  <w:rFonts w:ascii="Times New Roman" w:hAnsi="Times New Roman" w:cs="Times New Roman"/>
                  <w:sz w:val="24"/>
                  <w:szCs w:val="24"/>
                </w:rPr>
                <w:id w:val="-570583413"/>
                <w14:checkbox>
                  <w14:checked w14:val="1"/>
                  <w14:checkedState w14:val="2612" w14:font="MS Gothic"/>
                  <w14:uncheckedState w14:val="2610" w14:font="MS Gothic"/>
                </w14:checkbox>
              </w:sdtPr>
              <w:sdtEndPr/>
              <w:sdtContent>
                <w:r w:rsidR="00383C51">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existujúcim právnym predpisom </w:t>
            </w:r>
          </w:p>
          <w:p w14:paraId="4020B4F6" w14:textId="77777777"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41CB1151" w14:textId="64CA6CEF"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B3DA9">
              <w:rPr>
                <w:rFonts w:ascii="Times New Roman" w:hAnsi="Times New Roman" w:cs="Times New Roman"/>
                <w:i/>
                <w:iCs/>
                <w:noProof/>
                <w:sz w:val="24"/>
                <w:szCs w:val="24"/>
              </w:rPr>
              <w:t>Slovenská komora architektov</w:t>
            </w:r>
            <w:r w:rsidRPr="001B63E3">
              <w:rPr>
                <w:rFonts w:ascii="Times New Roman" w:hAnsi="Times New Roman" w:cs="Times New Roman"/>
                <w:i/>
                <w:iCs/>
                <w:sz w:val="24"/>
                <w:szCs w:val="24"/>
              </w:rPr>
              <w:fldChar w:fldCharType="end"/>
            </w:r>
          </w:p>
          <w:p w14:paraId="26642300" w14:textId="77777777"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6A9F70EB" w14:textId="24977F62"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9203A">
              <w:rPr>
                <w:rFonts w:ascii="Times New Roman" w:hAnsi="Times New Roman" w:cs="Times New Roman"/>
                <w:i/>
                <w:iCs/>
                <w:noProof/>
                <w:sz w:val="24"/>
                <w:szCs w:val="24"/>
              </w:rPr>
              <w:t>zákon č. 138/199</w:t>
            </w:r>
            <w:r w:rsidR="009E4366">
              <w:rPr>
                <w:rFonts w:ascii="Times New Roman" w:hAnsi="Times New Roman" w:cs="Times New Roman"/>
                <w:i/>
                <w:iCs/>
                <w:noProof/>
                <w:sz w:val="24"/>
                <w:szCs w:val="24"/>
              </w:rPr>
              <w:t>2</w:t>
            </w:r>
            <w:r w:rsidR="0019203A">
              <w:rPr>
                <w:rFonts w:ascii="Times New Roman" w:hAnsi="Times New Roman" w:cs="Times New Roman"/>
                <w:i/>
                <w:iCs/>
                <w:noProof/>
                <w:sz w:val="24"/>
                <w:szCs w:val="24"/>
              </w:rPr>
              <w:t xml:space="preserve"> Zb. o autorizovaných architektoch a autorizovaných </w:t>
            </w:r>
            <w:r w:rsidR="009E4366">
              <w:rPr>
                <w:rFonts w:ascii="Times New Roman" w:hAnsi="Times New Roman" w:cs="Times New Roman"/>
                <w:i/>
                <w:iCs/>
                <w:noProof/>
                <w:sz w:val="24"/>
                <w:szCs w:val="24"/>
              </w:rPr>
              <w:t xml:space="preserve">stavebných </w:t>
            </w:r>
            <w:r w:rsidR="0019203A">
              <w:rPr>
                <w:rFonts w:ascii="Times New Roman" w:hAnsi="Times New Roman" w:cs="Times New Roman"/>
                <w:i/>
                <w:iCs/>
                <w:noProof/>
                <w:sz w:val="24"/>
                <w:szCs w:val="24"/>
              </w:rPr>
              <w:t>inžinieroch</w:t>
            </w:r>
            <w:r w:rsidRPr="001B63E3">
              <w:rPr>
                <w:rFonts w:ascii="Times New Roman" w:hAnsi="Times New Roman" w:cs="Times New Roman"/>
                <w:i/>
                <w:iCs/>
                <w:sz w:val="24"/>
                <w:szCs w:val="24"/>
              </w:rPr>
              <w:fldChar w:fldCharType="end"/>
            </w:r>
          </w:p>
          <w:p w14:paraId="01BBD0E0" w14:textId="77777777" w:rsidR="001B63E3" w:rsidRDefault="00652748" w:rsidP="00342F27">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257743625"/>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1D48CB43" w14:textId="77777777" w:rsidR="001B63E3" w:rsidRDefault="001B63E3" w:rsidP="00342F27">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CAA916D" w14:textId="10BEEFFF" w:rsidR="001B63E3" w:rsidRDefault="001B63E3" w:rsidP="00342F27">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699C30A" w14:textId="77777777"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53DC1233" w14:textId="09C8987D" w:rsidR="001B63E3" w:rsidRPr="003B4948" w:rsidRDefault="001B63E3" w:rsidP="00342F27">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499C301E" w14:textId="77777777" w:rsidTr="00334C50">
        <w:tc>
          <w:tcPr>
            <w:tcW w:w="754" w:type="dxa"/>
          </w:tcPr>
          <w:p w14:paraId="3DA7D50D"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r>
              <w:rPr>
                <w:rFonts w:cs="Times New Roman"/>
                <w:szCs w:val="24"/>
              </w:rPr>
              <w:t xml:space="preserve"> </w:t>
            </w:r>
          </w:p>
        </w:tc>
        <w:tc>
          <w:tcPr>
            <w:tcW w:w="4321" w:type="dxa"/>
            <w:gridSpan w:val="2"/>
          </w:tcPr>
          <w:p w14:paraId="6AA5240B" w14:textId="77777777" w:rsidR="001B63E3" w:rsidRPr="003B4948" w:rsidRDefault="001B63E3" w:rsidP="00342F27">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Orgán, ktorý uznáva doklad o vzdelaní na </w:t>
            </w:r>
            <w:r>
              <w:rPr>
                <w:rFonts w:ascii="Times New Roman" w:hAnsi="Times New Roman" w:cs="Times New Roman"/>
                <w:sz w:val="24"/>
                <w:szCs w:val="24"/>
              </w:rPr>
              <w:t xml:space="preserve">účely </w:t>
            </w:r>
            <w:r w:rsidRPr="003B4948">
              <w:rPr>
                <w:rFonts w:ascii="Times New Roman" w:hAnsi="Times New Roman" w:cs="Times New Roman"/>
                <w:sz w:val="24"/>
                <w:szCs w:val="24"/>
              </w:rPr>
              <w:t>výkon</w:t>
            </w:r>
            <w:r>
              <w:rPr>
                <w:rFonts w:ascii="Times New Roman" w:hAnsi="Times New Roman" w:cs="Times New Roman"/>
                <w:sz w:val="24"/>
                <w:szCs w:val="24"/>
              </w:rPr>
              <w:t>u</w:t>
            </w:r>
            <w:r w:rsidRPr="003B4948">
              <w:rPr>
                <w:rFonts w:ascii="Times New Roman" w:hAnsi="Times New Roman" w:cs="Times New Roman"/>
                <w:sz w:val="24"/>
                <w:szCs w:val="24"/>
              </w:rPr>
              <w:t xml:space="preserve"> regulovaného povolania vydaný príslušným orgánom členského štátu</w:t>
            </w:r>
            <w:r w:rsidRPr="003B4948">
              <w:rPr>
                <w:rStyle w:val="Odkaznapoznmkupodiarou"/>
                <w:rFonts w:ascii="Times New Roman" w:hAnsi="Times New Roman" w:cs="Times New Roman"/>
                <w:sz w:val="24"/>
                <w:szCs w:val="24"/>
                <w:vertAlign w:val="baseline"/>
              </w:rPr>
              <w:t xml:space="preserve"> </w:t>
            </w:r>
            <w:r w:rsidRPr="003B4948">
              <w:rPr>
                <w:rFonts w:ascii="Times New Roman" w:hAnsi="Times New Roman" w:cs="Times New Roman"/>
                <w:sz w:val="24"/>
                <w:szCs w:val="24"/>
              </w:rPr>
              <w:t>alebo príslušným orgánom tretieho štátu</w:t>
            </w:r>
            <w:r>
              <w:rPr>
                <w:rFonts w:ascii="Times New Roman" w:hAnsi="Times New Roman" w:cs="Times New Roman"/>
                <w:sz w:val="24"/>
                <w:szCs w:val="24"/>
                <w:vertAlign w:val="superscript"/>
              </w:rPr>
              <w:t>28</w:t>
            </w:r>
            <w:r w:rsidRPr="003B4948">
              <w:rPr>
                <w:rFonts w:ascii="Times New Roman" w:hAnsi="Times New Roman" w:cs="Times New Roman"/>
                <w:sz w:val="24"/>
                <w:szCs w:val="24"/>
              </w:rPr>
              <w:t>)</w:t>
            </w:r>
          </w:p>
        </w:tc>
        <w:tc>
          <w:tcPr>
            <w:tcW w:w="4985" w:type="dxa"/>
            <w:vAlign w:val="center"/>
          </w:tcPr>
          <w:p w14:paraId="5C64AF68" w14:textId="41B34515" w:rsidR="001B63E3" w:rsidRPr="00914DD2" w:rsidRDefault="001B63E3" w:rsidP="00342F27">
            <w:pPr>
              <w:tabs>
                <w:tab w:val="left" w:pos="376"/>
              </w:tabs>
              <w:spacing w:beforeLines="60" w:before="144" w:afterLines="60" w:after="144"/>
              <w:ind w:left="374" w:hanging="374"/>
              <w:rPr>
                <w:rFonts w:ascii="Times New Roman" w:hAnsi="Times New Roman" w:cs="Times New Roman"/>
                <w:sz w:val="24"/>
                <w:szCs w:val="24"/>
              </w:rPr>
            </w:pPr>
            <w:r w:rsidRPr="00914DD2">
              <w:rPr>
                <w:rFonts w:ascii="Times New Roman" w:hAnsi="Times New Roman" w:cs="Times New Roman"/>
                <w:sz w:val="24"/>
                <w:szCs w:val="24"/>
              </w:rPr>
              <w:t xml:space="preserve"> </w:t>
            </w:r>
            <w:sdt>
              <w:sdtPr>
                <w:rPr>
                  <w:rFonts w:ascii="Times New Roman" w:hAnsi="Times New Roman" w:cs="Times New Roman"/>
                  <w:sz w:val="24"/>
                  <w:szCs w:val="24"/>
                </w:rPr>
                <w:id w:val="881050899"/>
                <w14:checkbox>
                  <w14:checked w14:val="1"/>
                  <w14:checkedState w14:val="2612" w14:font="MS Gothic"/>
                  <w14:uncheckedState w14:val="2610" w14:font="MS Gothic"/>
                </w14:checkbox>
              </w:sdtPr>
              <w:sdtEndPr/>
              <w:sdtContent>
                <w:r w:rsidR="00053CD4">
                  <w:rPr>
                    <w:rFonts w:ascii="MS Gothic" w:eastAsia="MS Gothic" w:hAnsi="MS Gothic" w:cs="Times New Roman" w:hint="eastAsia"/>
                    <w:sz w:val="24"/>
                    <w:szCs w:val="24"/>
                  </w:rPr>
                  <w:t>☒</w:t>
                </w:r>
              </w:sdtContent>
            </w:sdt>
            <w:r w:rsidRPr="00914DD2">
              <w:rPr>
                <w:rFonts w:ascii="Times New Roman" w:hAnsi="Times New Roman" w:cs="Times New Roman"/>
                <w:sz w:val="24"/>
                <w:szCs w:val="24"/>
              </w:rPr>
              <w:t xml:space="preserve"> </w:t>
            </w:r>
            <w:r w:rsidRPr="00914DD2">
              <w:rPr>
                <w:rFonts w:ascii="Times New Roman" w:hAnsi="Times New Roman" w:cs="Times New Roman"/>
                <w:sz w:val="24"/>
                <w:szCs w:val="24"/>
              </w:rPr>
              <w:tab/>
              <w:t xml:space="preserve">orgán ustanovený existujúcim právnym predpisom </w:t>
            </w:r>
          </w:p>
          <w:p w14:paraId="1DAA1AD3" w14:textId="77777777"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21D3D5AA" w14:textId="0907982E"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53CD4">
              <w:rPr>
                <w:rFonts w:ascii="Times New Roman" w:hAnsi="Times New Roman" w:cs="Times New Roman"/>
                <w:i/>
                <w:iCs/>
                <w:noProof/>
                <w:sz w:val="24"/>
                <w:szCs w:val="24"/>
              </w:rPr>
              <w:t xml:space="preserve">Slovenská komora architektov </w:t>
            </w:r>
            <w:r w:rsidRPr="001B63E3">
              <w:rPr>
                <w:rFonts w:ascii="Times New Roman" w:hAnsi="Times New Roman" w:cs="Times New Roman"/>
                <w:i/>
                <w:iCs/>
                <w:sz w:val="24"/>
                <w:szCs w:val="24"/>
              </w:rPr>
              <w:fldChar w:fldCharType="end"/>
            </w:r>
          </w:p>
          <w:p w14:paraId="56B89966" w14:textId="77777777"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02E1B234" w14:textId="171BA901"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53CD4" w:rsidRPr="00053CD4">
              <w:rPr>
                <w:rFonts w:ascii="Times New Roman" w:hAnsi="Times New Roman" w:cs="Times New Roman"/>
                <w:i/>
                <w:iCs/>
                <w:noProof/>
                <w:sz w:val="24"/>
                <w:szCs w:val="24"/>
              </w:rPr>
              <w:t>zákon č. 138/1992 Zb. o autorizovaných architektoch a autorizovaných stavebných inžinieroch</w:t>
            </w:r>
            <w:r w:rsidRPr="001B63E3">
              <w:rPr>
                <w:rFonts w:ascii="Times New Roman" w:hAnsi="Times New Roman" w:cs="Times New Roman"/>
                <w:i/>
                <w:iCs/>
                <w:sz w:val="24"/>
                <w:szCs w:val="24"/>
              </w:rPr>
              <w:fldChar w:fldCharType="end"/>
            </w:r>
          </w:p>
          <w:p w14:paraId="277E27B2" w14:textId="77777777" w:rsidR="001B63E3" w:rsidRDefault="00652748" w:rsidP="00342F27">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026399090"/>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2DC590FD" w14:textId="77777777" w:rsidR="001B63E3" w:rsidRDefault="001B63E3" w:rsidP="00342F27">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F5802AB" w14:textId="3124FACB" w:rsidR="001B63E3" w:rsidRDefault="001B63E3" w:rsidP="00342F27">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3E6B1BE9" w14:textId="77777777" w:rsidR="001B63E3" w:rsidRPr="00914DD2"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2E1A7F8E" w14:textId="7825A8CE" w:rsidR="001B63E3" w:rsidRPr="003B4948" w:rsidDel="00D93C00" w:rsidRDefault="001B63E3" w:rsidP="00342F27">
            <w:pPr>
              <w:tabs>
                <w:tab w:val="left" w:pos="376"/>
              </w:tabs>
              <w:spacing w:beforeLines="60" w:before="144" w:afterLines="60" w:after="144"/>
              <w:rPr>
                <w:rFonts w:ascii="Times New Roman" w:hAnsi="Times New Roman" w:cs="Times New Roman"/>
                <w:sz w:val="24"/>
                <w:szCs w:val="24"/>
              </w:rPr>
            </w:pPr>
            <w:r w:rsidRPr="00516D6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4C3C5922" w14:textId="77777777" w:rsidTr="00334C50">
        <w:trPr>
          <w:trHeight w:val="1575"/>
        </w:trPr>
        <w:tc>
          <w:tcPr>
            <w:tcW w:w="754" w:type="dxa"/>
            <w:vMerge w:val="restart"/>
          </w:tcPr>
          <w:p w14:paraId="07EEDE52" w14:textId="77777777" w:rsidR="001B63E3"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71D3A715" w14:textId="77777777" w:rsidR="001B63E3" w:rsidRPr="003B4948"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Požiadavky týkajúce sa</w:t>
            </w:r>
            <w:r w:rsidRPr="3CA012A2">
              <w:rPr>
                <w:rFonts w:ascii="Times New Roman" w:hAnsi="Times New Roman" w:cs="Times New Roman"/>
                <w:sz w:val="24"/>
                <w:szCs w:val="24"/>
              </w:rPr>
              <w:t xml:space="preserve"> dočasného a príležitostného poskytovania služieb</w:t>
            </w:r>
          </w:p>
        </w:tc>
        <w:tc>
          <w:tcPr>
            <w:tcW w:w="2258" w:type="dxa"/>
          </w:tcPr>
          <w:p w14:paraId="5FBDD2C7" w14:textId="77777777" w:rsidR="001B63E3" w:rsidRPr="00D72082" w:rsidRDefault="00652748" w:rsidP="00342F27">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2014800940"/>
                <w14:checkbox>
                  <w14:checked w14:val="0"/>
                  <w14:checkedState w14:val="2612" w14:font="MS Gothic"/>
                  <w14:uncheckedState w14:val="2610" w14:font="MS Gothic"/>
                </w14:checkbox>
              </w:sdtPr>
              <w:sdtEndPr/>
              <w:sdtContent>
                <w:r w:rsidR="001B63E3" w:rsidRPr="00D72082">
                  <w:rPr>
                    <w:rFonts w:ascii="Segoe UI Symbol" w:hAnsi="Segoe UI Symbol" w:cs="Segoe UI Symbol"/>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Automatická</w:t>
            </w:r>
            <w:r w:rsidR="001B63E3" w:rsidRPr="00D72082">
              <w:rPr>
                <w:rFonts w:ascii="Times New Roman" w:hAnsi="Times New Roman" w:cs="Times New Roman"/>
                <w:sz w:val="24"/>
              </w:rPr>
              <w:t xml:space="preserve"> </w:t>
            </w:r>
            <w:r w:rsidR="001B63E3" w:rsidRPr="00D72082">
              <w:rPr>
                <w:rFonts w:ascii="Times New Roman" w:hAnsi="Times New Roman" w:cs="Times New Roman"/>
                <w:sz w:val="24"/>
              </w:rPr>
              <w:tab/>
              <w:t xml:space="preserve">dočasná </w:t>
            </w:r>
            <w:r w:rsidR="001B63E3" w:rsidRPr="00D72082">
              <w:rPr>
                <w:rFonts w:ascii="Times New Roman" w:hAnsi="Times New Roman" w:cs="Times New Roman"/>
                <w:sz w:val="24"/>
              </w:rPr>
              <w:tab/>
              <w:t xml:space="preserve">registrácia </w:t>
            </w:r>
            <w:r w:rsidR="001B63E3" w:rsidRPr="00D72082">
              <w:rPr>
                <w:rFonts w:ascii="Times New Roman" w:hAnsi="Times New Roman" w:cs="Times New Roman"/>
                <w:sz w:val="24"/>
              </w:rPr>
              <w:tab/>
              <w:t xml:space="preserve">alebo formálne </w:t>
            </w:r>
            <w:r w:rsidR="001B63E3" w:rsidRPr="00D72082">
              <w:rPr>
                <w:rFonts w:ascii="Times New Roman" w:hAnsi="Times New Roman" w:cs="Times New Roman"/>
                <w:sz w:val="24"/>
              </w:rPr>
              <w:tab/>
              <w:t>členstvo v profesijnej organizácii</w:t>
            </w:r>
            <w:r w:rsidR="001B63E3" w:rsidRPr="00BD2FC7">
              <w:rPr>
                <w:rFonts w:ascii="Times New Roman" w:hAnsi="Times New Roman" w:cs="Times New Roman"/>
                <w:sz w:val="24"/>
                <w:szCs w:val="24"/>
                <w:vertAlign w:val="superscript"/>
              </w:rPr>
              <w:t>2</w:t>
            </w:r>
            <w:r w:rsidR="001B63E3">
              <w:rPr>
                <w:rFonts w:ascii="Times New Roman" w:hAnsi="Times New Roman" w:cs="Times New Roman"/>
                <w:sz w:val="24"/>
                <w:szCs w:val="24"/>
                <w:vertAlign w:val="superscript"/>
              </w:rPr>
              <w:t>9</w:t>
            </w:r>
            <w:r w:rsidR="001B63E3" w:rsidRPr="00BD2FC7">
              <w:rPr>
                <w:rFonts w:ascii="Times New Roman" w:hAnsi="Times New Roman" w:cs="Times New Roman"/>
                <w:sz w:val="24"/>
                <w:szCs w:val="24"/>
              </w:rPr>
              <w:t>)</w:t>
            </w:r>
          </w:p>
        </w:tc>
        <w:tc>
          <w:tcPr>
            <w:tcW w:w="4985" w:type="dxa"/>
          </w:tcPr>
          <w:p w14:paraId="104C09C4"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501F6624" w14:textId="1158F5C9"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F9E46EC"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 xml:space="preserve"> </w:t>
            </w:r>
          </w:p>
          <w:p w14:paraId="5613AF63" w14:textId="77777777" w:rsidR="001B63E3" w:rsidRPr="00914DD2" w:rsidRDefault="001B63E3" w:rsidP="00342F27">
            <w:pPr>
              <w:tabs>
                <w:tab w:val="left" w:pos="376"/>
              </w:tabs>
              <w:spacing w:beforeLines="60" w:before="144" w:afterLines="60" w:after="144"/>
              <w:ind w:left="374" w:hanging="374"/>
              <w:rPr>
                <w:rFonts w:ascii="Times New Roman" w:hAnsi="Times New Roman" w:cs="Times New Roman"/>
                <w:sz w:val="24"/>
                <w:szCs w:val="24"/>
              </w:rPr>
            </w:pPr>
          </w:p>
        </w:tc>
      </w:tr>
      <w:tr w:rsidR="001B63E3" w:rsidRPr="003B4948" w14:paraId="6704EF47" w14:textId="77777777" w:rsidTr="00334C50">
        <w:trPr>
          <w:trHeight w:val="1575"/>
        </w:trPr>
        <w:tc>
          <w:tcPr>
            <w:tcW w:w="754" w:type="dxa"/>
            <w:vMerge/>
          </w:tcPr>
          <w:p w14:paraId="423443F8" w14:textId="77777777" w:rsidR="001B63E3"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6A205A08"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p>
        </w:tc>
        <w:tc>
          <w:tcPr>
            <w:tcW w:w="2258" w:type="dxa"/>
          </w:tcPr>
          <w:p w14:paraId="762AD60C" w14:textId="77777777" w:rsidR="001B63E3" w:rsidRPr="00D72082" w:rsidRDefault="00652748" w:rsidP="00342F27">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5401740"/>
                <w14:checkbox>
                  <w14:checked w14:val="0"/>
                  <w14:checkedState w14:val="2612" w14:font="MS Gothic"/>
                  <w14:uncheckedState w14:val="2610" w14:font="MS Gothic"/>
                </w14:checkbox>
              </w:sdtPr>
              <w:sdtEndPr/>
              <w:sdtContent>
                <w:r w:rsidR="001B63E3" w:rsidRPr="00D72082">
                  <w:rPr>
                    <w:rFonts w:ascii="Segoe UI Symbol" w:hAnsi="Segoe UI Symbol" w:cs="Segoe UI Symbol"/>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V</w:t>
            </w:r>
            <w:r w:rsidR="001B63E3" w:rsidRPr="00D72082">
              <w:rPr>
                <w:rFonts w:ascii="Times New Roman" w:hAnsi="Times New Roman" w:cs="Times New Roman"/>
                <w:sz w:val="24"/>
              </w:rPr>
              <w:t xml:space="preserve">yhlásenie </w:t>
            </w:r>
            <w:r w:rsidR="001B63E3" w:rsidRPr="00D72082">
              <w:rPr>
                <w:rFonts w:ascii="Times New Roman" w:hAnsi="Times New Roman" w:cs="Times New Roman"/>
                <w:sz w:val="24"/>
              </w:rPr>
              <w:tab/>
              <w:t xml:space="preserve">predložené vopred príslušnému orgánu spolu s </w:t>
            </w:r>
            <w:r w:rsidR="001B63E3">
              <w:rPr>
                <w:rFonts w:ascii="Times New Roman" w:hAnsi="Times New Roman" w:cs="Times New Roman"/>
                <w:sz w:val="24"/>
              </w:rPr>
              <w:t xml:space="preserve">dokladmi </w:t>
            </w:r>
            <w:r w:rsidR="001B63E3" w:rsidRPr="00D72082">
              <w:rPr>
                <w:rFonts w:ascii="Times New Roman" w:hAnsi="Times New Roman" w:cs="Times New Roman"/>
                <w:sz w:val="24"/>
              </w:rPr>
              <w:t xml:space="preserve">podľa </w:t>
            </w:r>
            <w:r w:rsidR="001B63E3" w:rsidRPr="00D72082">
              <w:rPr>
                <w:rFonts w:ascii="Times New Roman" w:hAnsi="Times New Roman" w:cs="Times New Roman"/>
                <w:sz w:val="24"/>
              </w:rPr>
              <w:tab/>
              <w:t>osobitného predpisu</w:t>
            </w:r>
            <w:r w:rsidR="001B63E3">
              <w:rPr>
                <w:rFonts w:ascii="Times New Roman" w:hAnsi="Times New Roman" w:cs="Times New Roman"/>
                <w:sz w:val="24"/>
                <w:szCs w:val="24"/>
                <w:vertAlign w:val="superscript"/>
              </w:rPr>
              <w:t>30</w:t>
            </w:r>
            <w:r w:rsidR="001B63E3" w:rsidRPr="00D72082">
              <w:rPr>
                <w:rFonts w:ascii="Times New Roman" w:hAnsi="Times New Roman" w:cs="Times New Roman"/>
                <w:sz w:val="24"/>
                <w:szCs w:val="24"/>
              </w:rPr>
              <w:t>)</w:t>
            </w:r>
            <w:r w:rsidR="001B63E3">
              <w:rPr>
                <w:rFonts w:ascii="Times New Roman" w:hAnsi="Times New Roman" w:cs="Times New Roman"/>
                <w:sz w:val="24"/>
                <w:szCs w:val="24"/>
              </w:rPr>
              <w:t xml:space="preserve"> </w:t>
            </w:r>
          </w:p>
        </w:tc>
        <w:tc>
          <w:tcPr>
            <w:tcW w:w="4985" w:type="dxa"/>
          </w:tcPr>
          <w:p w14:paraId="64626ED6"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2F42F7E9" w14:textId="05EC16DB"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372D7C43"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p>
        </w:tc>
      </w:tr>
      <w:tr w:rsidR="001B63E3" w:rsidRPr="003B4948" w14:paraId="3E96CA62" w14:textId="77777777" w:rsidTr="00334C50">
        <w:trPr>
          <w:trHeight w:val="1575"/>
        </w:trPr>
        <w:tc>
          <w:tcPr>
            <w:tcW w:w="754" w:type="dxa"/>
            <w:vMerge/>
          </w:tcPr>
          <w:p w14:paraId="435C67EF" w14:textId="77777777" w:rsidR="001B63E3"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4B0C204D"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p>
        </w:tc>
        <w:tc>
          <w:tcPr>
            <w:tcW w:w="2258" w:type="dxa"/>
          </w:tcPr>
          <w:p w14:paraId="2B401A11" w14:textId="77777777" w:rsidR="001B63E3" w:rsidRPr="00D72082" w:rsidRDefault="00652748" w:rsidP="00342F27">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487402154"/>
                <w:placeholder>
                  <w:docPart w:val="CB14B1EABCA74A4AA8EA67C24C69F48A"/>
                </w:placeholder>
                <w14:checkbox>
                  <w14:checked w14:val="0"/>
                  <w14:checkedState w14:val="2612" w14:font="MS Gothic"/>
                  <w14:uncheckedState w14:val="2610" w14:font="MS Gothic"/>
                </w14:checkbox>
              </w:sdtPr>
              <w:sdtEndPr/>
              <w:sdtContent>
                <w:r w:rsidR="001B63E3" w:rsidRPr="49C0CF7B">
                  <w:rPr>
                    <w:rFonts w:ascii="Segoe UI Symbol" w:hAnsi="Segoe UI Symbol" w:cs="Segoe UI Symbol"/>
                    <w:sz w:val="24"/>
                    <w:szCs w:val="24"/>
                  </w:rPr>
                  <w:t>☐</w:t>
                </w:r>
              </w:sdtContent>
            </w:sdt>
            <w:r w:rsidR="001B63E3" w:rsidRPr="00D72082">
              <w:rPr>
                <w:rFonts w:ascii="Times New Roman" w:hAnsi="Times New Roman" w:cs="Times New Roman"/>
                <w:sz w:val="24"/>
              </w:rPr>
              <w:tab/>
            </w:r>
            <w:r w:rsidR="001B63E3">
              <w:rPr>
                <w:rFonts w:ascii="Times New Roman" w:hAnsi="Times New Roman" w:cs="Times New Roman"/>
                <w:sz w:val="24"/>
                <w:szCs w:val="24"/>
              </w:rPr>
              <w:t>Ú</w:t>
            </w:r>
            <w:r w:rsidR="001B63E3" w:rsidRPr="49C0CF7B">
              <w:rPr>
                <w:rFonts w:ascii="Times New Roman" w:hAnsi="Times New Roman" w:cs="Times New Roman"/>
                <w:sz w:val="24"/>
                <w:szCs w:val="24"/>
              </w:rPr>
              <w:t>hrada členského príspevku</w:t>
            </w:r>
            <w:r w:rsidR="001B63E3">
              <w:t xml:space="preserve"> </w:t>
            </w:r>
            <w:r w:rsidR="001B63E3" w:rsidRPr="00347AA2">
              <w:rPr>
                <w:rFonts w:ascii="Times New Roman" w:hAnsi="Times New Roman" w:cs="Times New Roman"/>
                <w:sz w:val="24"/>
                <w:szCs w:val="24"/>
              </w:rPr>
              <w:t>alebo správneho poplatku poskytovateľom služby</w:t>
            </w:r>
          </w:p>
        </w:tc>
        <w:tc>
          <w:tcPr>
            <w:tcW w:w="4985" w:type="dxa"/>
          </w:tcPr>
          <w:p w14:paraId="5534CDD3"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65C8F4B6" w14:textId="0D0A6A48"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960DAE2"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členského príspevku z hľadiska proporcionality</w:t>
            </w:r>
          </w:p>
          <w:p w14:paraId="43B9F81A" w14:textId="0187B274" w:rsidR="001B63E3" w:rsidRDefault="001B63E3" w:rsidP="00342F27">
            <w:pPr>
              <w:tabs>
                <w:tab w:val="left" w:pos="376"/>
              </w:tabs>
              <w:spacing w:beforeLines="60" w:before="144" w:afterLines="60" w:after="144"/>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06FDBC8"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príslušného právneho predpisu</w:t>
            </w:r>
          </w:p>
          <w:p w14:paraId="6E4F556E" w14:textId="76015A57"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8D4BA1"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správneho poplatku z hľadiska proporcionality</w:t>
            </w:r>
          </w:p>
          <w:p w14:paraId="6B9B4444" w14:textId="4C818D53"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26190794" w14:textId="77777777" w:rsidTr="00334C50">
        <w:trPr>
          <w:trHeight w:val="1575"/>
        </w:trPr>
        <w:tc>
          <w:tcPr>
            <w:tcW w:w="754" w:type="dxa"/>
            <w:vMerge/>
          </w:tcPr>
          <w:p w14:paraId="39DED7CF" w14:textId="77777777" w:rsidR="001B63E3"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50A019B"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p>
        </w:tc>
        <w:tc>
          <w:tcPr>
            <w:tcW w:w="2258" w:type="dxa"/>
          </w:tcPr>
          <w:p w14:paraId="5BEC763E" w14:textId="77777777" w:rsidR="001B63E3" w:rsidRPr="003B4948" w:rsidRDefault="00652748" w:rsidP="00342F27">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2514929"/>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Pr>
                <w:rFonts w:ascii="Times New Roman" w:hAnsi="Times New Roman" w:cs="Times New Roman"/>
                <w:sz w:val="24"/>
                <w:szCs w:val="24"/>
              </w:rPr>
              <w:tab/>
            </w:r>
            <w:r w:rsidR="001B63E3">
              <w:rPr>
                <w:rFonts w:ascii="Times New Roman" w:hAnsi="Times New Roman" w:cs="Times New Roman"/>
                <w:sz w:val="24"/>
              </w:rPr>
              <w:t>I</w:t>
            </w:r>
            <w:r w:rsidR="001B63E3" w:rsidRPr="00D72082">
              <w:rPr>
                <w:rFonts w:ascii="Times New Roman" w:hAnsi="Times New Roman" w:cs="Times New Roman"/>
                <w:sz w:val="24"/>
              </w:rPr>
              <w:t xml:space="preserve">né </w:t>
            </w:r>
            <w:r w:rsidR="001B63E3">
              <w:rPr>
                <w:rFonts w:ascii="Times New Roman" w:hAnsi="Times New Roman" w:cs="Times New Roman"/>
                <w:sz w:val="24"/>
              </w:rPr>
              <w:t>požiadavky</w:t>
            </w:r>
          </w:p>
        </w:tc>
        <w:tc>
          <w:tcPr>
            <w:tcW w:w="4985" w:type="dxa"/>
          </w:tcPr>
          <w:p w14:paraId="198107AF"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06109247" w14:textId="2FE34933"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44C86F21"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opis požiadavky</w:t>
            </w:r>
          </w:p>
          <w:p w14:paraId="585C2DD0" w14:textId="75F84AF5"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35662D2"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určenie verejného záujmu, ktorého dosahovaním je zavedenie príslušnej požiadavky zdôvodnené</w:t>
            </w:r>
          </w:p>
          <w:p w14:paraId="0419FF77" w14:textId="4A7C0EC6" w:rsidR="001B63E3" w:rsidRDefault="001B63E3" w:rsidP="00342F27">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6A1E4B" w14:textId="77777777" w:rsidR="001B63E3" w:rsidRDefault="001B63E3" w:rsidP="00342F27">
            <w:pPr>
              <w:tabs>
                <w:tab w:val="left" w:pos="376"/>
              </w:tabs>
              <w:spacing w:beforeLines="60" w:before="144" w:afterLines="60" w:after="144"/>
              <w:rPr>
                <w:rFonts w:ascii="Times New Roman" w:hAnsi="Times New Roman" w:cs="Times New Roman"/>
                <w:sz w:val="24"/>
                <w:szCs w:val="24"/>
              </w:rPr>
            </w:pPr>
          </w:p>
        </w:tc>
      </w:tr>
    </w:tbl>
    <w:p w14:paraId="294474A3" w14:textId="77777777" w:rsidR="001B63E3" w:rsidRPr="003B4948" w:rsidRDefault="001B63E3" w:rsidP="001B63E3">
      <w:pPr>
        <w:rPr>
          <w:rFonts w:ascii="Times New Roman" w:hAnsi="Times New Roman" w:cs="Times New Roman"/>
          <w:sz w:val="24"/>
          <w:szCs w:val="24"/>
        </w:rPr>
      </w:pPr>
    </w:p>
    <w:p w14:paraId="39D95A64" w14:textId="77777777" w:rsidR="00334C50" w:rsidRDefault="00334C50">
      <w:r>
        <w:lastRenderedPageBreak/>
        <w:br w:type="page"/>
      </w:r>
    </w:p>
    <w:tbl>
      <w:tblPr>
        <w:tblStyle w:val="Mriekatabuky"/>
        <w:tblW w:w="10060" w:type="dxa"/>
        <w:tblLook w:val="04A0" w:firstRow="1" w:lastRow="0" w:firstColumn="1" w:lastColumn="0" w:noHBand="0" w:noVBand="1"/>
      </w:tblPr>
      <w:tblGrid>
        <w:gridCol w:w="764"/>
        <w:gridCol w:w="4022"/>
        <w:gridCol w:w="5274"/>
      </w:tblGrid>
      <w:tr w:rsidR="001B63E3" w:rsidRPr="003B4948" w14:paraId="7787A34E" w14:textId="77777777" w:rsidTr="00342F27">
        <w:tc>
          <w:tcPr>
            <w:tcW w:w="10060" w:type="dxa"/>
            <w:gridSpan w:val="3"/>
          </w:tcPr>
          <w:p w14:paraId="423B49B6" w14:textId="37CC760B" w:rsidR="001B63E3" w:rsidRPr="003B4948" w:rsidRDefault="001B63E3" w:rsidP="00342F27">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V. Vyhodnotenie testu proporcionality</w:t>
            </w:r>
          </w:p>
        </w:tc>
      </w:tr>
      <w:tr w:rsidR="001B63E3" w:rsidRPr="003B4948" w14:paraId="35DBD8A5" w14:textId="77777777" w:rsidTr="00342F27">
        <w:tc>
          <w:tcPr>
            <w:tcW w:w="10060" w:type="dxa"/>
            <w:gridSpan w:val="3"/>
            <w:tcBorders>
              <w:bottom w:val="single" w:sz="4" w:space="0" w:color="auto"/>
            </w:tcBorders>
          </w:tcPr>
          <w:p w14:paraId="2990DF86" w14:textId="77777777" w:rsidR="001B63E3" w:rsidRPr="003B4948" w:rsidRDefault="001B63E3" w:rsidP="00342F27">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Testom proporcionality </w:t>
            </w:r>
            <w:r>
              <w:rPr>
                <w:rFonts w:ascii="Times New Roman" w:hAnsi="Times New Roman" w:cs="Times New Roman"/>
                <w:sz w:val="24"/>
                <w:szCs w:val="24"/>
              </w:rPr>
              <w:t>je</w:t>
            </w:r>
            <w:r w:rsidRPr="003B4948">
              <w:rPr>
                <w:rFonts w:ascii="Times New Roman" w:hAnsi="Times New Roman" w:cs="Times New Roman"/>
                <w:sz w:val="24"/>
                <w:szCs w:val="24"/>
              </w:rPr>
              <w:t xml:space="preserve"> zistené</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splnenie </w:t>
            </w:r>
            <w:r>
              <w:rPr>
                <w:rFonts w:ascii="Times New Roman" w:hAnsi="Times New Roman" w:cs="Times New Roman"/>
                <w:sz w:val="24"/>
                <w:szCs w:val="24"/>
              </w:rPr>
              <w:t>týchto</w:t>
            </w:r>
            <w:r w:rsidRPr="003B4948">
              <w:rPr>
                <w:rFonts w:ascii="Times New Roman" w:hAnsi="Times New Roman" w:cs="Times New Roman"/>
                <w:sz w:val="24"/>
                <w:szCs w:val="24"/>
              </w:rPr>
              <w:t xml:space="preserve"> podmienok:</w:t>
            </w:r>
          </w:p>
        </w:tc>
      </w:tr>
      <w:tr w:rsidR="001B63E3" w:rsidRPr="003B4948" w14:paraId="481F7432" w14:textId="77777777" w:rsidTr="00342F27">
        <w:tc>
          <w:tcPr>
            <w:tcW w:w="764" w:type="dxa"/>
            <w:tcBorders>
              <w:bottom w:val="single" w:sz="4" w:space="0" w:color="auto"/>
            </w:tcBorders>
          </w:tcPr>
          <w:p w14:paraId="4E12F7ED"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022" w:type="dxa"/>
            <w:tcBorders>
              <w:bottom w:val="single" w:sz="4" w:space="0" w:color="auto"/>
            </w:tcBorders>
          </w:tcPr>
          <w:p w14:paraId="48BE0B99"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Súlad navrhovanej regulácie povolania so zásadou rovnakého zaobchádzania vrátane zákazu diskriminácie z dôvodu štátnej príslušnosti, miesta trvalého pobytu alebo miesta, kde sa fyzická osoba obvykle zdržiava</w:t>
            </w:r>
          </w:p>
        </w:tc>
        <w:tc>
          <w:tcPr>
            <w:tcW w:w="5274" w:type="dxa"/>
            <w:tcBorders>
              <w:bottom w:val="single" w:sz="4" w:space="0" w:color="auto"/>
            </w:tcBorders>
          </w:tcPr>
          <w:p w14:paraId="3DCFD7E1" w14:textId="311647B0"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32635995"/>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999B0C5"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26793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D7B2B59" w14:textId="77777777" w:rsidTr="00342F27">
        <w:tc>
          <w:tcPr>
            <w:tcW w:w="764" w:type="dxa"/>
            <w:tcBorders>
              <w:top w:val="single" w:sz="4" w:space="0" w:color="auto"/>
            </w:tcBorders>
          </w:tcPr>
          <w:p w14:paraId="79B97AF3"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022" w:type="dxa"/>
            <w:tcBorders>
              <w:top w:val="single" w:sz="4" w:space="0" w:color="auto"/>
            </w:tcBorders>
          </w:tcPr>
          <w:p w14:paraId="5BAEC5D8"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Odôvodnenosť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verejným záujmom </w:t>
            </w:r>
          </w:p>
        </w:tc>
        <w:tc>
          <w:tcPr>
            <w:tcW w:w="5274" w:type="dxa"/>
            <w:tcBorders>
              <w:top w:val="single" w:sz="4" w:space="0" w:color="auto"/>
            </w:tcBorders>
          </w:tcPr>
          <w:p w14:paraId="5AE8DC30" w14:textId="3F5C0864"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046980659"/>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2540CC8"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3953615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7164A82" w14:textId="77777777" w:rsidTr="00342F27">
        <w:tc>
          <w:tcPr>
            <w:tcW w:w="764" w:type="dxa"/>
          </w:tcPr>
          <w:p w14:paraId="593AD53D"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022" w:type="dxa"/>
          </w:tcPr>
          <w:p w14:paraId="4113722E"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Zabezpečenie dosiahnutia sledovaného verejného záujmu prostredníctvom navrhovanej regulácie povolania</w:t>
            </w:r>
          </w:p>
        </w:tc>
        <w:tc>
          <w:tcPr>
            <w:tcW w:w="5274" w:type="dxa"/>
          </w:tcPr>
          <w:p w14:paraId="22103391" w14:textId="3CFF01BC"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8467822"/>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29707E2"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5424803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7474FAC" w14:textId="77777777" w:rsidTr="00342F27">
        <w:tc>
          <w:tcPr>
            <w:tcW w:w="764" w:type="dxa"/>
          </w:tcPr>
          <w:p w14:paraId="0D353C2A" w14:textId="77777777" w:rsidR="001B63E3" w:rsidRPr="003B4948" w:rsidRDefault="001B63E3" w:rsidP="00342F27">
            <w:pPr>
              <w:pStyle w:val="Odsekzoznamu"/>
              <w:numPr>
                <w:ilvl w:val="0"/>
                <w:numId w:val="17"/>
              </w:numPr>
              <w:spacing w:beforeLines="60" w:before="144" w:afterLines="60" w:after="144" w:line="240" w:lineRule="auto"/>
              <w:ind w:left="447"/>
              <w:rPr>
                <w:rFonts w:cs="Times New Roman"/>
                <w:szCs w:val="24"/>
              </w:rPr>
            </w:pPr>
          </w:p>
        </w:tc>
        <w:tc>
          <w:tcPr>
            <w:tcW w:w="4022" w:type="dxa"/>
          </w:tcPr>
          <w:p w14:paraId="4E51D00E" w14:textId="77777777" w:rsidR="001B63E3" w:rsidRPr="003B4948" w:rsidRDefault="001B63E3" w:rsidP="00342F27">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Nevyhnutnosť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dosiahnutie sledovaného verejného záujmu </w:t>
            </w:r>
          </w:p>
        </w:tc>
        <w:tc>
          <w:tcPr>
            <w:tcW w:w="5274" w:type="dxa"/>
          </w:tcPr>
          <w:p w14:paraId="33A776CA" w14:textId="51D31810"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21064901"/>
                <w14:checkbox>
                  <w14:checked w14:val="1"/>
                  <w14:checkedState w14:val="2612" w14:font="MS Gothic"/>
                  <w14:uncheckedState w14:val="2610" w14:font="MS Gothic"/>
                </w14:checkbox>
              </w:sdtPr>
              <w:sdtEndPr/>
              <w:sdtContent>
                <w:r w:rsidR="001B5C1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A84E4B9" w14:textId="77777777" w:rsidR="001B63E3" w:rsidRPr="003B4948" w:rsidRDefault="00652748" w:rsidP="00342F27">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322512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bl>
    <w:p w14:paraId="25C83162" w14:textId="77777777" w:rsidR="001B63E3" w:rsidRPr="003B4948" w:rsidRDefault="001B63E3" w:rsidP="001B63E3">
      <w:pPr>
        <w:rPr>
          <w:rFonts w:ascii="Times New Roman" w:hAnsi="Times New Roman" w:cs="Times New Roman"/>
          <w:b/>
          <w:sz w:val="24"/>
          <w:szCs w:val="24"/>
        </w:rPr>
      </w:pPr>
    </w:p>
    <w:p w14:paraId="0C1B436A" w14:textId="77777777" w:rsidR="001B63E3" w:rsidRDefault="001B63E3" w:rsidP="001B63E3">
      <w:pPr>
        <w:rPr>
          <w:rFonts w:ascii="Times New Roman" w:hAnsi="Times New Roman" w:cs="Times New Roman"/>
          <w:b/>
          <w:sz w:val="24"/>
          <w:szCs w:val="24"/>
        </w:rPr>
      </w:pPr>
      <w:r>
        <w:rPr>
          <w:rFonts w:ascii="Times New Roman" w:hAnsi="Times New Roman" w:cs="Times New Roman"/>
          <w:b/>
          <w:sz w:val="24"/>
          <w:szCs w:val="24"/>
        </w:rPr>
        <w:br w:type="page"/>
      </w:r>
    </w:p>
    <w:p w14:paraId="0CF5DF93" w14:textId="77777777" w:rsidR="001B63E3" w:rsidRPr="003B4948" w:rsidRDefault="001B63E3" w:rsidP="001B63E3">
      <w:pPr>
        <w:spacing w:beforeLines="60" w:before="144" w:afterLines="60" w:after="144"/>
        <w:rPr>
          <w:rFonts w:ascii="Times New Roman" w:hAnsi="Times New Roman" w:cs="Times New Roman"/>
          <w:b/>
          <w:sz w:val="24"/>
          <w:szCs w:val="24"/>
        </w:rPr>
      </w:pPr>
      <w:r w:rsidRPr="003B4948">
        <w:rPr>
          <w:rFonts w:ascii="Times New Roman" w:hAnsi="Times New Roman" w:cs="Times New Roman"/>
          <w:b/>
          <w:sz w:val="24"/>
          <w:szCs w:val="24"/>
        </w:rPr>
        <w:lastRenderedPageBreak/>
        <w:t>Verzia testu proporcionality:</w:t>
      </w:r>
    </w:p>
    <w:p w14:paraId="4F8EC85E" w14:textId="77777777" w:rsidR="001B63E3" w:rsidRPr="003B4948" w:rsidRDefault="00652748" w:rsidP="001B63E3">
      <w:pPr>
        <w:spacing w:beforeLines="60" w:before="144" w:afterLines="60" w:after="144"/>
        <w:jc w:val="both"/>
        <w:rPr>
          <w:rFonts w:ascii="Times New Roman" w:hAnsi="Times New Roman" w:cs="Times New Roman"/>
          <w:sz w:val="24"/>
          <w:szCs w:val="24"/>
        </w:rPr>
      </w:pPr>
      <w:sdt>
        <w:sdtPr>
          <w:rPr>
            <w:rFonts w:ascii="Times New Roman" w:hAnsi="Times New Roman" w:cs="Times New Roman"/>
            <w:b/>
            <w:sz w:val="24"/>
            <w:szCs w:val="24"/>
          </w:rPr>
          <w:id w:val="-30122958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Pôvodná verzia zverejnená subjektom, ktorý navrhuje reguláciu povolania</w:t>
      </w:r>
      <w:r w:rsidR="001B63E3" w:rsidRPr="003B4948">
        <w:rPr>
          <w:rFonts w:ascii="Times New Roman" w:hAnsi="Times New Roman" w:cs="Times New Roman"/>
          <w:sz w:val="24"/>
          <w:szCs w:val="24"/>
        </w:rPr>
        <w:t xml:space="preserve"> </w:t>
      </w:r>
    </w:p>
    <w:p w14:paraId="33A9A04E"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zverejní vyplnený formulár spolu s návrhom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svojom webovom sídle a zároveň zašle </w:t>
      </w:r>
      <w:r w:rsidRPr="00135B4D">
        <w:rPr>
          <w:rFonts w:ascii="Times New Roman" w:hAnsi="Times New Roman" w:cs="Times New Roman"/>
          <w:sz w:val="24"/>
          <w:szCs w:val="24"/>
        </w:rPr>
        <w:t>Ministerstvu školstva, vedy, výskumu a športu Slovenskej republiky</w:t>
      </w:r>
      <w:r w:rsidRPr="003B4948">
        <w:rPr>
          <w:rFonts w:ascii="Times New Roman" w:hAnsi="Times New Roman" w:cs="Times New Roman"/>
          <w:sz w:val="24"/>
          <w:szCs w:val="24"/>
        </w:rPr>
        <w:t xml:space="preserve"> na účely zverejnenia na </w:t>
      </w:r>
      <w:r>
        <w:rPr>
          <w:rFonts w:ascii="Times New Roman" w:hAnsi="Times New Roman" w:cs="Times New Roman"/>
          <w:sz w:val="24"/>
          <w:szCs w:val="24"/>
        </w:rPr>
        <w:t xml:space="preserve">jeho </w:t>
      </w:r>
      <w:r w:rsidRPr="003B4948">
        <w:rPr>
          <w:rFonts w:ascii="Times New Roman" w:hAnsi="Times New Roman" w:cs="Times New Roman"/>
          <w:sz w:val="24"/>
          <w:szCs w:val="24"/>
        </w:rPr>
        <w:t>webovom sídle</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 </w:t>
      </w:r>
    </w:p>
    <w:p w14:paraId="0D77A83B" w14:textId="77777777" w:rsidR="001B63E3" w:rsidRPr="003B4948" w:rsidRDefault="00652748" w:rsidP="001B63E3">
      <w:pPr>
        <w:spacing w:beforeLines="60" w:before="144" w:afterLines="60" w:after="144"/>
        <w:jc w:val="both"/>
        <w:rPr>
          <w:rFonts w:ascii="Times New Roman" w:hAnsi="Times New Roman" w:cs="Times New Roman"/>
          <w:b/>
          <w:sz w:val="24"/>
          <w:szCs w:val="24"/>
        </w:rPr>
      </w:pPr>
      <w:sdt>
        <w:sdtPr>
          <w:rPr>
            <w:rFonts w:ascii="Times New Roman" w:hAnsi="Times New Roman" w:cs="Times New Roman"/>
            <w:b/>
            <w:sz w:val="24"/>
            <w:szCs w:val="24"/>
          </w:rPr>
          <w:id w:val="89061176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Verzia po zohľadnení pripomienok a konzultácii s pripomienkujúcimi subjektmi</w:t>
      </w:r>
    </w:p>
    <w:p w14:paraId="427D9562"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posúdi proporcionalitu navrhovanej regulácie povolania na základe konzultácie s fyzickou osobou alebo s právnickou osobou, ktorá k testu proporcionality uplatnila pripomienky, a formulár upravený na základe výsledku konzultácie zverejní na svojom webovom sídle a zároveň zašle </w:t>
      </w:r>
      <w:r w:rsidRPr="00EF73A1">
        <w:rPr>
          <w:rFonts w:ascii="Times New Roman" w:hAnsi="Times New Roman" w:cs="Times New Roman"/>
          <w:sz w:val="24"/>
          <w:szCs w:val="24"/>
        </w:rPr>
        <w:t>Ministerstvu školstva, vedy, výskumu a športu Slovenskej republiky</w:t>
      </w:r>
      <w:r w:rsidRPr="00EF73A1" w:rsidDel="00EF73A1">
        <w:rPr>
          <w:rFonts w:ascii="Times New Roman" w:hAnsi="Times New Roman" w:cs="Times New Roman"/>
          <w:sz w:val="24"/>
          <w:szCs w:val="24"/>
        </w:rPr>
        <w:t xml:space="preserve"> </w:t>
      </w:r>
      <w:r w:rsidRPr="003B4948">
        <w:rPr>
          <w:rFonts w:ascii="Times New Roman" w:hAnsi="Times New Roman" w:cs="Times New Roman"/>
          <w:sz w:val="24"/>
          <w:szCs w:val="24"/>
        </w:rPr>
        <w:t>na účely zverejnenia na jeho webovom sídle)</w:t>
      </w:r>
    </w:p>
    <w:p w14:paraId="66D8A20C"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prvého zverejnenia testu proporcionality </w:t>
      </w:r>
      <w:r w:rsidRPr="003B4948">
        <w:rPr>
          <w:rFonts w:ascii="Times New Roman" w:hAnsi="Times New Roman" w:cs="Times New Roman"/>
          <w:sz w:val="24"/>
          <w:szCs w:val="24"/>
        </w:rPr>
        <w:br/>
        <w:t>subjektom, ktorý navrhuje reguláciu povolania</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1FCD9136" w14:textId="77777777" w:rsidR="001B63E3" w:rsidRDefault="001B63E3" w:rsidP="001B63E3">
      <w:pPr>
        <w:spacing w:beforeLines="60" w:before="144" w:afterLines="60" w:after="144"/>
        <w:rPr>
          <w:rFonts w:ascii="Times New Roman" w:hAnsi="Times New Roman" w:cs="Times New Roman"/>
          <w:sz w:val="24"/>
          <w:szCs w:val="24"/>
        </w:rPr>
      </w:pPr>
    </w:p>
    <w:p w14:paraId="2C4878D8" w14:textId="77777777" w:rsidR="001B63E3" w:rsidRPr="003B4948"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___________________________</w:t>
      </w:r>
    </w:p>
    <w:p w14:paraId="7350C118"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zverejnenia testu proporcionality po zohľadnení </w:t>
      </w:r>
      <w:r w:rsidRPr="003B4948">
        <w:rPr>
          <w:rFonts w:ascii="Times New Roman" w:hAnsi="Times New Roman" w:cs="Times New Roman"/>
          <w:sz w:val="24"/>
          <w:szCs w:val="24"/>
        </w:rPr>
        <w:br/>
        <w:t xml:space="preserve">pripomienok a konzultácii s pripomienkujúcim subjektom </w:t>
      </w:r>
      <w:r w:rsidRPr="003B4948">
        <w:rPr>
          <w:rFonts w:ascii="Times New Roman" w:hAnsi="Times New Roman" w:cs="Times New Roman"/>
          <w:sz w:val="24"/>
          <w:szCs w:val="24"/>
        </w:rPr>
        <w:br/>
        <w:t>alebo po uplynutí lehoty na vznesenie pripomienok</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7C0CB29F" w14:textId="77777777" w:rsidR="001B63E3" w:rsidRDefault="001B63E3" w:rsidP="001B63E3">
      <w:pPr>
        <w:spacing w:beforeLines="60" w:before="144" w:afterLines="60" w:after="144"/>
        <w:rPr>
          <w:rFonts w:ascii="Times New Roman" w:hAnsi="Times New Roman" w:cs="Times New Roman"/>
          <w:sz w:val="24"/>
          <w:szCs w:val="24"/>
        </w:rPr>
      </w:pPr>
    </w:p>
    <w:p w14:paraId="0E2D762D"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w:t>
      </w:r>
    </w:p>
    <w:p w14:paraId="011B4BEE" w14:textId="77777777" w:rsidR="001B63E3" w:rsidRDefault="001B63E3" w:rsidP="001B63E3">
      <w:pPr>
        <w:spacing w:beforeLines="60" w:before="144" w:afterLines="60" w:after="144"/>
        <w:rPr>
          <w:rFonts w:ascii="Times New Roman" w:hAnsi="Times New Roman" w:cs="Times New Roman"/>
          <w:sz w:val="24"/>
          <w:szCs w:val="24"/>
        </w:rPr>
      </w:pPr>
    </w:p>
    <w:p w14:paraId="0F3CAA0D" w14:textId="77777777" w:rsidR="001B63E3" w:rsidRDefault="001B63E3" w:rsidP="001B63E3">
      <w:pPr>
        <w:spacing w:beforeLines="60" w:before="144" w:afterLines="60" w:after="144"/>
        <w:rPr>
          <w:rFonts w:ascii="Times New Roman" w:hAnsi="Times New Roman" w:cs="Times New Roman"/>
          <w:sz w:val="24"/>
          <w:szCs w:val="24"/>
        </w:rPr>
      </w:pPr>
    </w:p>
    <w:p w14:paraId="25547E3B" w14:textId="77777777" w:rsidR="001B63E3" w:rsidRDefault="001B63E3" w:rsidP="001B63E3">
      <w:pPr>
        <w:spacing w:beforeLines="60" w:before="144" w:afterLines="60" w:after="144"/>
        <w:rPr>
          <w:rFonts w:ascii="Times New Roman" w:hAnsi="Times New Roman" w:cs="Times New Roman"/>
          <w:sz w:val="24"/>
          <w:szCs w:val="24"/>
        </w:rPr>
      </w:pPr>
      <w:r w:rsidRPr="00955885">
        <w:rPr>
          <w:rFonts w:ascii="Times New Roman" w:hAnsi="Times New Roman" w:cs="Times New Roman"/>
          <w:sz w:val="24"/>
          <w:szCs w:val="24"/>
        </w:rPr>
        <w:t>Vysvetlivky</w:t>
      </w:r>
      <w:r>
        <w:rPr>
          <w:rFonts w:ascii="Times New Roman" w:hAnsi="Times New Roman" w:cs="Times New Roman"/>
          <w:sz w:val="24"/>
          <w:szCs w:val="24"/>
        </w:rPr>
        <w:t>:</w:t>
      </w:r>
    </w:p>
    <w:p w14:paraId="357B63AE" w14:textId="77777777" w:rsidR="001B63E3" w:rsidRPr="004D1FE4" w:rsidRDefault="001B63E3" w:rsidP="001B63E3">
      <w:pPr>
        <w:pStyle w:val="Odsekzoznamu"/>
        <w:numPr>
          <w:ilvl w:val="0"/>
          <w:numId w:val="18"/>
        </w:numPr>
        <w:spacing w:before="120" w:after="120" w:line="240" w:lineRule="auto"/>
        <w:ind w:left="357" w:right="0" w:hanging="357"/>
        <w:contextualSpacing w:val="0"/>
        <w:jc w:val="both"/>
      </w:pPr>
      <w:r w:rsidRPr="00DB19D0">
        <w:t>Regulovaným povolaním sa rozumie aj odborná činnosť alebo skupina odborných činností, na ktorých výkon sa vyžaduje splnenie kvalifikačných predpokladov ustanovených osobitnými predpismi, napríklad § 4 ods. 4 zákona Národnej rady Slovenskej republiky č.</w:t>
      </w:r>
      <w:r>
        <w:t> </w:t>
      </w:r>
      <w:r w:rsidRPr="00DB19D0">
        <w:t>200/1994 Z. z. o Komore reštaurátorov a o výkone reštaurátorskej činnosti jej členov</w:t>
      </w:r>
      <w:r>
        <w:t xml:space="preserve"> v znení zákona č. 136/2010 Z. z.</w:t>
      </w:r>
      <w:r w:rsidRPr="00DB19D0">
        <w:t>, § 10 zákona č. 138/2019 Z. z. o pedagogických zamestnancoch a odborných zamestnancoch a o zmene a doplnení niektorých zákonov</w:t>
      </w:r>
      <w:r>
        <w:t xml:space="preserve"> v znení zákona č. 414/2021 Z. z</w:t>
      </w:r>
      <w:r w:rsidRPr="00DB19D0">
        <w:t>.</w:t>
      </w:r>
    </w:p>
    <w:p w14:paraId="59ABDBEB"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352B59">
        <w:t>Uvádza sa doterajší názov regulovaného povolania, aj ak sa názov regulovaného povolania nahrádza názvom v riadku 2, aj ak sa názov regulovaného povolania nemení, ale regulované povolanie už v súčasnosti existuje s tým istým názvom na základe existujúceho právneho predpisu (napr</w:t>
      </w:r>
      <w:r>
        <w:t>íklad</w:t>
      </w:r>
      <w:r w:rsidRPr="00352B59">
        <w:t xml:space="preserve"> regulované povolanie učiteľ druhého stupňa základnej školy nebolo zavedené zákonom č. 138/2019 Z. z. o pedagogických zamestnancoch a odborných zamestnancoch a o zmene a doplnení niektorých zákonov v znení neskorších predpisov, ale predchádzajúcou právnou úpravou).</w:t>
      </w:r>
    </w:p>
    <w:p w14:paraId="3120B677"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lastRenderedPageBreak/>
        <w:t>Vyžaduje sa označenie najmenej jedného dôvodu, inak navrhovaná regulácia povolania nie je odôvodnená.</w:t>
      </w:r>
    </w:p>
    <w:p w14:paraId="4F04C2E1"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 xml:space="preserve">Iný verejný záujem vyplývajúci z judikatúry Súdneho dvora Európskej únie, ktorý možno zohľadniť pri výkone testu proporcionality v oblasti regulácie povolaní. Ciele ekonomického charakteru a administratívneho charakteru nie sú verejným záujmom </w:t>
      </w:r>
      <w:r>
        <w:t>pre</w:t>
      </w:r>
      <w:r w:rsidRPr="00DB19D0">
        <w:t xml:space="preserve"> test proporcionality v</w:t>
      </w:r>
      <w:r>
        <w:t> </w:t>
      </w:r>
      <w:r w:rsidRPr="00DB19D0">
        <w:t>oblasti regulácie povolaní.</w:t>
      </w:r>
    </w:p>
    <w:p w14:paraId="04B50ECE"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Napríklad riziká pre spotrebiteľov, príjemcov služieb alebo pre vykonávateľov navrhovaného regulovaného povolania.</w:t>
      </w:r>
    </w:p>
    <w:p w14:paraId="310598E1"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16"/>
        </w:rPr>
        <w:t>Možnosť „áno“ musí byť označená</w:t>
      </w:r>
      <w:r w:rsidRPr="00E064E0">
        <w:t xml:space="preserve"> </w:t>
      </w:r>
      <w:r w:rsidRPr="00807D44">
        <w:rPr>
          <w:rFonts w:cs="Times New Roman"/>
          <w:szCs w:val="16"/>
        </w:rPr>
        <w:t>aspoň v jednom z riadkov 8 alebo 9. Ak je označená možnosť „áno“, vypĺňa sa aj stĺpec vpravo.</w:t>
      </w:r>
    </w:p>
    <w:p w14:paraId="3EC6B160"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Profesijný titul sa uvádza, ak ho ustanovuje osobitný predpis (napríklad nariadenie vlády Slovenskej republiky č. 513/2011 Z. z. o používaní profesijných titulov a ich skratiek viažucich sa na odbornú spôsobilosť na výkon zdravotníckeho povolania v znení nariadenia vlády Slovenskej republiky č. 271/2019 Z. z.).</w:t>
      </w:r>
    </w:p>
    <w:p w14:paraId="678F8E3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Uvádzajú sa všetky existujúce spôsoby aj navrhované spôsoby regulácie povolania, ktorými sa obmedzuje prístup k</w:t>
      </w:r>
      <w:r>
        <w:rPr>
          <w:rFonts w:cs="Times New Roman"/>
          <w:szCs w:val="24"/>
        </w:rPr>
        <w:t> </w:t>
      </w:r>
      <w:r w:rsidRPr="00807D44">
        <w:rPr>
          <w:rFonts w:cs="Times New Roman"/>
          <w:szCs w:val="24"/>
        </w:rPr>
        <w:t>príslušnému</w:t>
      </w:r>
      <w:r>
        <w:rPr>
          <w:rFonts w:cs="Times New Roman"/>
          <w:szCs w:val="24"/>
        </w:rPr>
        <w:t xml:space="preserve"> </w:t>
      </w:r>
      <w:r w:rsidRPr="00807D44">
        <w:rPr>
          <w:rFonts w:cs="Times New Roman"/>
          <w:szCs w:val="24"/>
        </w:rPr>
        <w:t>regulovanému povolaniu, pričom možno označiť viac možností súčasne.</w:t>
      </w:r>
    </w:p>
    <w:p w14:paraId="094F7B6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Vypĺňa sa, ak je v riadku 10 označených viac možností. Uvádza sa napríklad spôsob, akým regulácia povolania v spojení s inými požiadavkami prispieva k dosiahnutiu verejného záujmu označeného v riadku 6.</w:t>
      </w:r>
    </w:p>
    <w:p w14:paraId="493D99F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Napríklad obdobná regulácia pri iných regulovaných povolaniach.</w:t>
      </w:r>
    </w:p>
    <w:p w14:paraId="5B49B05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Menej obmedzujúcim prostriedkom je napríklad úprava vzťahov poskytovateľa služby a</w:t>
      </w:r>
      <w:r>
        <w:rPr>
          <w:rFonts w:cs="Times New Roman"/>
          <w:szCs w:val="24"/>
        </w:rPr>
        <w:t> </w:t>
      </w:r>
      <w:r w:rsidRPr="00807D44">
        <w:rPr>
          <w:rFonts w:cs="Times New Roman"/>
          <w:szCs w:val="24"/>
        </w:rPr>
        <w:t>spotrebiteľa, pôsobenie voľného trhu.</w:t>
      </w:r>
    </w:p>
    <w:p w14:paraId="34FED83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 sa základný spôsob získania odbornej kvalifikácie vrátane všetkých jej súčastí, ktoré sa vyžadujú na výkon regulovaného povolania. Ostatné spôsoby uveďte v riadku 17.</w:t>
      </w:r>
    </w:p>
    <w:p w14:paraId="2FBA85C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názov požadovaného odboru vzdelania alebo názvy viacerých odborov vzdelania, ak je podmienka aspoň jeden z nich.</w:t>
      </w:r>
    </w:p>
    <w:p w14:paraId="21AC3463"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znenie všeobecnej kvalifikačnej podmienky, ktorou je napríklad stupeň vzdelania, všeobecne definovaná skupina odborov alebo zameranie. Ak existuje len všeobecná kvalifikačná podmienka (napríklad „ukončené úplné stredné vzdelanie“, „vysokoškolské vzdelanie právnického</w:t>
      </w:r>
      <w:r>
        <w:rPr>
          <w:rFonts w:cs="Times New Roman"/>
          <w:szCs w:val="24"/>
        </w:rPr>
        <w:t xml:space="preserve"> alebo ekonomického smeru“) bez</w:t>
      </w:r>
      <w:r w:rsidRPr="007338CE">
        <w:rPr>
          <w:rFonts w:cs="Times New Roman"/>
          <w:szCs w:val="24"/>
        </w:rPr>
        <w:t xml:space="preserve"> ustanovenej špecifickej prípravy na povolanie (v rámci formálneho vzdelávania alebo neformálneho vzdelávania) alebo odbornej praxe, nejde o regulované povolanie a test proporcionality sa nevypĺňa.</w:t>
      </w:r>
    </w:p>
    <w:p w14:paraId="666279CD"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konkrétne trvanie, napríklad „50 hodín“ alebo „3 roky“.</w:t>
      </w:r>
    </w:p>
    <w:p w14:paraId="6AE7A46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Napríklad prax v konkrétnej oblasti, prax s cieľovou skupinou.</w:t>
      </w:r>
    </w:p>
    <w:p w14:paraId="539A278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 4 ods. 1 zákona č. 568/2009 Z. z. o celoživotnom vzdelávaní a o zmene a doplnení niektorých zákonov.</w:t>
      </w:r>
    </w:p>
    <w:p w14:paraId="5BEC586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Uvádza sa, ak je osvedčenie nevyhnutnou podmienkou výkonu regulovaného povolania. Napríklad autorizácia, ak ide o výkon regulovaného povolania architekt.</w:t>
      </w:r>
    </w:p>
    <w:p w14:paraId="1508AE9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lastRenderedPageBreak/>
        <w:t>Ak existuje viac spôsobov získania odbornej kvalifikácie, číslujú sa. Ku každému číslu sa uvádzajú všetky časti vzdelávania a praxe, ktoré vedú k získaniu odbornej kvalifikácie (formálne vzdelávanie, ďalšie vzdelávanie, požadovaná prax).</w:t>
      </w:r>
    </w:p>
    <w:p w14:paraId="091E35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3 ods. 4 zákona Národnej rady Slovenskej republiky č. 270/1995 Z. z. o štátnom jazyku Slovenskej republiky v znení neskorších predpisov.</w:t>
      </w:r>
    </w:p>
    <w:p w14:paraId="6709022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Ak sa na výkon regulovaného povolania vyžaduje napríklad vysokoškolské vzdelanie druhého stupňa a päť rokov praxe v odbore, uvádza sa dôvod, pre ktorý </w:t>
      </w:r>
      <w:r>
        <w:rPr>
          <w:rFonts w:cs="Times New Roman"/>
          <w:szCs w:val="24"/>
        </w:rPr>
        <w:t>je</w:t>
      </w:r>
      <w:r w:rsidRPr="00550F64">
        <w:rPr>
          <w:rFonts w:cs="Times New Roman"/>
          <w:szCs w:val="24"/>
        </w:rPr>
        <w:t xml:space="preserve"> zvolený uvedený stupeň vzdelania a uvedená dĺžka praxe a ako to súvisí so zložitosťou odbornej činnosti.</w:t>
      </w:r>
    </w:p>
    <w:p w14:paraId="5FA529B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je na otázku v riadku 23 aspoň jedna odpoveď „áno“.</w:t>
      </w:r>
    </w:p>
    <w:p w14:paraId="5E3E92F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Možno označiť jednu alebo viaceré možnosti foriem výkonu regulovaného povolania.</w:t>
      </w:r>
      <w:r>
        <w:rPr>
          <w:rFonts w:cs="Times New Roman"/>
          <w:szCs w:val="24"/>
        </w:rPr>
        <w:t xml:space="preserve"> </w:t>
      </w:r>
    </w:p>
    <w:p w14:paraId="2198279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riadenie právnickej osoby v rozsahu, v akom táto požiadavka súvisí s požiadavkami na výkon regulovaného povolania. </w:t>
      </w:r>
      <w:r>
        <w:rPr>
          <w:rFonts w:cs="Times New Roman"/>
          <w:szCs w:val="24"/>
        </w:rPr>
        <w:t xml:space="preserve">Napríklad požiadavka podľa § 7 ods. 2 zákona č. 455/1991 Zb. </w:t>
      </w:r>
      <w:r>
        <w:t xml:space="preserve">o živnostenskom podnikaní (živnostenský zákon) v znení </w:t>
      </w:r>
      <w:r w:rsidRPr="008B201E">
        <w:t>zákona č. 279/2001 Z. z.</w:t>
      </w:r>
      <w:r>
        <w:t>.</w:t>
      </w:r>
    </w:p>
    <w:p w14:paraId="6534290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vlastnícku štruktúru právnickej osoby vo vzťahu k požiadavkám na výkon regulovaného povolania. </w:t>
      </w:r>
      <w:r>
        <w:rPr>
          <w:rFonts w:cs="Times New Roman"/>
          <w:szCs w:val="24"/>
        </w:rPr>
        <w:t xml:space="preserve">Napríklad požiadavka podľa § 9 zákona </w:t>
      </w:r>
      <w:r w:rsidRPr="00067295">
        <w:rPr>
          <w:rFonts w:cs="Times New Roman"/>
          <w:szCs w:val="24"/>
        </w:rPr>
        <w:t>Slovenskej národnej rady</w:t>
      </w:r>
      <w:r>
        <w:rPr>
          <w:rFonts w:cs="Times New Roman"/>
          <w:szCs w:val="24"/>
        </w:rPr>
        <w:t xml:space="preserve"> č. 138/1992 Zb. </w:t>
      </w:r>
      <w:r>
        <w:t xml:space="preserve">o autorizovaných architektoch a autorizovaných stavebných inžinieroch v znení neskorších predpisov alebo požiadavka podľa § 8 ods. 7 zákona </w:t>
      </w:r>
      <w:r w:rsidRPr="00067295">
        <w:t>Slovenskej národnej rady</w:t>
      </w:r>
      <w:r>
        <w:t xml:space="preserve"> č. 78/1992 Zb. o daňových poradcoch a Slovenskej komore daňových poradcov v znení neskorších predpisov</w:t>
      </w:r>
      <w:r w:rsidRPr="00550F64">
        <w:rPr>
          <w:rFonts w:cs="Times New Roman"/>
          <w:szCs w:val="24"/>
        </w:rPr>
        <w:t>.</w:t>
      </w:r>
    </w:p>
    <w:p w14:paraId="1D176CA1" w14:textId="77777777" w:rsidR="001B63E3" w:rsidRPr="00BD2FC7"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nie je regulované povolanie vykonávané samostatne. Uvádza sa odôvodnenie, prečo napriek dohľadu odborne spôsobilej osoby je nutná osobitná regulácia uvedeného povolania.</w:t>
      </w:r>
    </w:p>
    <w:p w14:paraId="26AF29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Pri navrhovaní regulácie povolania je nutné zabezpečiť možné uznanie obdobnej odbornej kvalifikácie nadobudnutej v inom členskom štáte alebo v treťom štáte a právnym predpisom </w:t>
      </w:r>
      <w:r>
        <w:rPr>
          <w:rFonts w:cs="Times New Roman"/>
          <w:szCs w:val="24"/>
        </w:rPr>
        <w:t>ustanoviť</w:t>
      </w:r>
      <w:r w:rsidRPr="00550F64">
        <w:rPr>
          <w:rFonts w:cs="Times New Roman"/>
          <w:szCs w:val="24"/>
        </w:rPr>
        <w:t xml:space="preserve"> príslušný orgán na jej uznanie.</w:t>
      </w:r>
    </w:p>
    <w:p w14:paraId="28E9BB8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Orgánom príslušným na uznanie dokladu o vzdelaní môže byť orgán príslušný zároveň na</w:t>
      </w:r>
      <w:r>
        <w:rPr>
          <w:rFonts w:cs="Times New Roman"/>
          <w:szCs w:val="24"/>
        </w:rPr>
        <w:t> </w:t>
      </w:r>
      <w:r w:rsidRPr="00550F64">
        <w:rPr>
          <w:rFonts w:cs="Times New Roman"/>
          <w:szCs w:val="24"/>
        </w:rPr>
        <w:t>uznanie odbornej kvalifikácie alebo iný orgán, ak ho ustanoví právny predpis.</w:t>
      </w:r>
    </w:p>
    <w:p w14:paraId="29CBF8DF" w14:textId="77777777" w:rsidR="001B63E3" w:rsidRPr="00347AA2"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t>Registrácia alebo členstvo nesmie neprimerane obmedzovať poskytovanie služby a spôsobovať poskytovateľovi služby dodatočné náklady.</w:t>
      </w:r>
    </w:p>
    <w:p w14:paraId="111739CA" w14:textId="41F1D33E"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szCs w:val="24"/>
        </w:rPr>
        <w:t xml:space="preserve">Napríklad § 30 zákona č. 578/2004 Z. z. </w:t>
      </w:r>
      <w:r>
        <w:t xml:space="preserve">o poskytovateľoch zdravotnej starostlivosti, zdravotníckych pracovníkoch, stavovských organizáciách v zdravotníctve a o zmene a doplnení niektorých zákonov v znení neskorších predpisov, </w:t>
      </w:r>
      <w:r>
        <w:rPr>
          <w:rFonts w:cs="Times New Roman"/>
          <w:szCs w:val="24"/>
        </w:rPr>
        <w:t>§ 41 zákona č. 422/2015 Z. z. o</w:t>
      </w:r>
      <w:r>
        <w:t xml:space="preserve"> uznávaní dokladov o vzdelaní a o uznávaní odborných kvalifikácií a o zmene a doplnení niektorých zákonov v znení </w:t>
      </w:r>
      <w:r w:rsidRPr="008B201E">
        <w:t>zákona č. 357/2020 Z. z.</w:t>
      </w:r>
    </w:p>
    <w:p w14:paraId="329F9E7B" w14:textId="77777777" w:rsidR="00EE3319" w:rsidRDefault="00EE3319"/>
    <w:sectPr w:rsidR="00EE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A76"/>
    <w:multiLevelType w:val="hybridMultilevel"/>
    <w:tmpl w:val="7A7AFACC"/>
    <w:lvl w:ilvl="0" w:tplc="78CEDE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CC53CF"/>
    <w:multiLevelType w:val="hybridMultilevel"/>
    <w:tmpl w:val="C338D02C"/>
    <w:lvl w:ilvl="0" w:tplc="7028194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429CC"/>
    <w:multiLevelType w:val="hybridMultilevel"/>
    <w:tmpl w:val="440CD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730C1F"/>
    <w:multiLevelType w:val="hybridMultilevel"/>
    <w:tmpl w:val="441EA4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776B0"/>
    <w:multiLevelType w:val="hybridMultilevel"/>
    <w:tmpl w:val="29FCF460"/>
    <w:lvl w:ilvl="0" w:tplc="3B9C2BB0">
      <w:start w:val="1"/>
      <w:numFmt w:val="decimal"/>
      <w:lvlText w:val="%1."/>
      <w:lvlJc w:val="left"/>
      <w:pPr>
        <w:ind w:left="644"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97437CF"/>
    <w:multiLevelType w:val="hybridMultilevel"/>
    <w:tmpl w:val="952E8F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6B1BFD"/>
    <w:multiLevelType w:val="hybridMultilevel"/>
    <w:tmpl w:val="EAFA3416"/>
    <w:lvl w:ilvl="0" w:tplc="1F928E44">
      <w:start w:val="16"/>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52C75"/>
    <w:multiLevelType w:val="hybridMultilevel"/>
    <w:tmpl w:val="830038C4"/>
    <w:lvl w:ilvl="0" w:tplc="702819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D46C3"/>
    <w:multiLevelType w:val="hybridMultilevel"/>
    <w:tmpl w:val="D7767C10"/>
    <w:lvl w:ilvl="0" w:tplc="0FB85012">
      <w:start w:val="10"/>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451DFA"/>
    <w:multiLevelType w:val="hybridMultilevel"/>
    <w:tmpl w:val="5ED690B0"/>
    <w:lvl w:ilvl="0" w:tplc="8176EBC4">
      <w:start w:val="17"/>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FA35A2"/>
    <w:multiLevelType w:val="hybridMultilevel"/>
    <w:tmpl w:val="8D3E0D64"/>
    <w:lvl w:ilvl="0" w:tplc="6AC0B17C">
      <w:start w:val="13"/>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9A1961"/>
    <w:multiLevelType w:val="hybridMultilevel"/>
    <w:tmpl w:val="6A70D490"/>
    <w:lvl w:ilvl="0" w:tplc="1276775A">
      <w:start w:val="1"/>
      <w:numFmt w:val="lowerLetter"/>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380758"/>
    <w:multiLevelType w:val="hybridMultilevel"/>
    <w:tmpl w:val="F3D03C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84E2E"/>
    <w:multiLevelType w:val="hybridMultilevel"/>
    <w:tmpl w:val="FCA4BB0C"/>
    <w:lvl w:ilvl="0" w:tplc="6C74355C">
      <w:start w:val="18"/>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F16E16"/>
    <w:multiLevelType w:val="hybridMultilevel"/>
    <w:tmpl w:val="809671B6"/>
    <w:lvl w:ilvl="0" w:tplc="ADCA972A">
      <w:start w:val="1"/>
      <w:numFmt w:val="decimal"/>
      <w:lvlText w:val="%1)"/>
      <w:lvlJc w:val="left"/>
      <w:pPr>
        <w:ind w:left="360" w:hanging="360"/>
      </w:pPr>
      <w:rPr>
        <w:rFonts w:hint="default"/>
        <w:sz w:val="24"/>
        <w:szCs w:val="24"/>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FA5643"/>
    <w:multiLevelType w:val="hybridMultilevel"/>
    <w:tmpl w:val="040C9232"/>
    <w:lvl w:ilvl="0" w:tplc="EBBADD94">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5F396AF4"/>
    <w:multiLevelType w:val="hybridMultilevel"/>
    <w:tmpl w:val="016835DE"/>
    <w:lvl w:ilvl="0" w:tplc="CAB4DAD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C3906"/>
    <w:multiLevelType w:val="hybridMultilevel"/>
    <w:tmpl w:val="0EF62ECE"/>
    <w:lvl w:ilvl="0" w:tplc="ABBCE2F2">
      <w:start w:val="3"/>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8EA2F90"/>
    <w:multiLevelType w:val="hybridMultilevel"/>
    <w:tmpl w:val="31B8C32E"/>
    <w:lvl w:ilvl="0" w:tplc="4E103E7A">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31120813">
    <w:abstractNumId w:val="15"/>
  </w:num>
  <w:num w:numId="2" w16cid:durableId="1300963099">
    <w:abstractNumId w:val="4"/>
  </w:num>
  <w:num w:numId="3" w16cid:durableId="170292835">
    <w:abstractNumId w:val="12"/>
  </w:num>
  <w:num w:numId="4" w16cid:durableId="1261796914">
    <w:abstractNumId w:val="2"/>
  </w:num>
  <w:num w:numId="5" w16cid:durableId="1876770108">
    <w:abstractNumId w:val="0"/>
  </w:num>
  <w:num w:numId="6" w16cid:durableId="673609765">
    <w:abstractNumId w:val="3"/>
  </w:num>
  <w:num w:numId="7" w16cid:durableId="302934248">
    <w:abstractNumId w:val="11"/>
  </w:num>
  <w:num w:numId="8" w16cid:durableId="527570109">
    <w:abstractNumId w:val="5"/>
  </w:num>
  <w:num w:numId="9" w16cid:durableId="1997956815">
    <w:abstractNumId w:val="10"/>
  </w:num>
  <w:num w:numId="10" w16cid:durableId="1963537728">
    <w:abstractNumId w:val="6"/>
  </w:num>
  <w:num w:numId="11" w16cid:durableId="1460224235">
    <w:abstractNumId w:val="1"/>
  </w:num>
  <w:num w:numId="12" w16cid:durableId="1303778159">
    <w:abstractNumId w:val="7"/>
  </w:num>
  <w:num w:numId="13" w16cid:durableId="1665812301">
    <w:abstractNumId w:val="16"/>
  </w:num>
  <w:num w:numId="14" w16cid:durableId="1910770886">
    <w:abstractNumId w:val="9"/>
  </w:num>
  <w:num w:numId="15" w16cid:durableId="1628706554">
    <w:abstractNumId w:val="17"/>
  </w:num>
  <w:num w:numId="16" w16cid:durableId="2091730724">
    <w:abstractNumId w:val="8"/>
  </w:num>
  <w:num w:numId="17" w16cid:durableId="1144587150">
    <w:abstractNumId w:val="13"/>
  </w:num>
  <w:num w:numId="18" w16cid:durableId="1429809594">
    <w:abstractNumId w:val="14"/>
  </w:num>
  <w:num w:numId="19" w16cid:durableId="1729843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cfVqiSqZ6Z4OmIrXmmdx/MDDAdPFyw8+PGbGP7zsQBF0+Can7zEre0gtu2p572BiKVCBt7cm1FfTOU2MEj+MA==" w:salt="ZJCrXhb258oQBvEHOq8wZw=="/>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E3"/>
    <w:rsid w:val="000271A4"/>
    <w:rsid w:val="00053CD4"/>
    <w:rsid w:val="00084B8A"/>
    <w:rsid w:val="00095622"/>
    <w:rsid w:val="000974D7"/>
    <w:rsid w:val="000B6547"/>
    <w:rsid w:val="000D4FD5"/>
    <w:rsid w:val="00131A10"/>
    <w:rsid w:val="00172936"/>
    <w:rsid w:val="0019203A"/>
    <w:rsid w:val="001A01EF"/>
    <w:rsid w:val="001B5C11"/>
    <w:rsid w:val="001B63E3"/>
    <w:rsid w:val="001F1B5C"/>
    <w:rsid w:val="001F1F5C"/>
    <w:rsid w:val="00244CB5"/>
    <w:rsid w:val="002558E9"/>
    <w:rsid w:val="00270C9A"/>
    <w:rsid w:val="00297987"/>
    <w:rsid w:val="002D0842"/>
    <w:rsid w:val="00334C50"/>
    <w:rsid w:val="00383C51"/>
    <w:rsid w:val="003B4AE9"/>
    <w:rsid w:val="003E5943"/>
    <w:rsid w:val="00471EE0"/>
    <w:rsid w:val="004A256E"/>
    <w:rsid w:val="004C28A0"/>
    <w:rsid w:val="004D431E"/>
    <w:rsid w:val="00507625"/>
    <w:rsid w:val="0051040D"/>
    <w:rsid w:val="005F3E0A"/>
    <w:rsid w:val="006446CF"/>
    <w:rsid w:val="00652748"/>
    <w:rsid w:val="00657264"/>
    <w:rsid w:val="00696249"/>
    <w:rsid w:val="006F1838"/>
    <w:rsid w:val="00755863"/>
    <w:rsid w:val="00784BAD"/>
    <w:rsid w:val="00785A7B"/>
    <w:rsid w:val="007F6370"/>
    <w:rsid w:val="008638C7"/>
    <w:rsid w:val="00885E7E"/>
    <w:rsid w:val="008B5A23"/>
    <w:rsid w:val="008C7D1D"/>
    <w:rsid w:val="008D37F7"/>
    <w:rsid w:val="00967970"/>
    <w:rsid w:val="00973C0D"/>
    <w:rsid w:val="009B3DA9"/>
    <w:rsid w:val="009E4366"/>
    <w:rsid w:val="009F1A2B"/>
    <w:rsid w:val="009F5896"/>
    <w:rsid w:val="00A458B3"/>
    <w:rsid w:val="00A73E3B"/>
    <w:rsid w:val="00B102F4"/>
    <w:rsid w:val="00BA6706"/>
    <w:rsid w:val="00BC470A"/>
    <w:rsid w:val="00BC4EB3"/>
    <w:rsid w:val="00C54E3C"/>
    <w:rsid w:val="00CE3E55"/>
    <w:rsid w:val="00D10D5B"/>
    <w:rsid w:val="00D1237D"/>
    <w:rsid w:val="00D66578"/>
    <w:rsid w:val="00D9799E"/>
    <w:rsid w:val="00DD6B51"/>
    <w:rsid w:val="00EE0364"/>
    <w:rsid w:val="00EE3319"/>
    <w:rsid w:val="00F00FC9"/>
    <w:rsid w:val="00F31A57"/>
    <w:rsid w:val="00F43FE5"/>
    <w:rsid w:val="00F471AB"/>
    <w:rsid w:val="00F9765D"/>
    <w:rsid w:val="00FC4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7689"/>
  <w15:chartTrackingRefBased/>
  <w15:docId w15:val="{1830685C-1639-4703-8075-14AF5278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63E3"/>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B63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B63E3"/>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63E3"/>
    <w:rPr>
      <w:rFonts w:ascii="Times New Roman" w:hAnsi="Times New Roman"/>
      <w:sz w:val="20"/>
      <w:szCs w:val="20"/>
      <w:lang w:val="sk-SK"/>
    </w:rPr>
  </w:style>
  <w:style w:type="character" w:styleId="Odkaznapoznmkupodiarou">
    <w:name w:val="footnote reference"/>
    <w:basedOn w:val="Predvolenpsmoodseku"/>
    <w:uiPriority w:val="99"/>
    <w:semiHidden/>
    <w:unhideWhenUsed/>
    <w:rsid w:val="001B63E3"/>
    <w:rPr>
      <w:vertAlign w:val="superscript"/>
    </w:rPr>
  </w:style>
  <w:style w:type="paragraph" w:styleId="Odsekzoznamu">
    <w:name w:val="List Paragraph"/>
    <w:basedOn w:val="Normlny"/>
    <w:uiPriority w:val="34"/>
    <w:qFormat/>
    <w:rsid w:val="001B63E3"/>
    <w:pPr>
      <w:spacing w:after="0" w:line="276" w:lineRule="auto"/>
      <w:ind w:left="720" w:right="-284"/>
      <w:contextualSpacing/>
    </w:pPr>
    <w:rPr>
      <w:rFonts w:ascii="Times New Roman" w:hAnsi="Times New Roman"/>
      <w:sz w:val="24"/>
      <w:lang w:eastAsia="en-US"/>
    </w:rPr>
  </w:style>
  <w:style w:type="character" w:styleId="Odkaznakomentr">
    <w:name w:val="annotation reference"/>
    <w:basedOn w:val="Predvolenpsmoodseku"/>
    <w:uiPriority w:val="99"/>
    <w:semiHidden/>
    <w:unhideWhenUsed/>
    <w:rsid w:val="001B63E3"/>
    <w:rPr>
      <w:sz w:val="16"/>
      <w:szCs w:val="16"/>
    </w:rPr>
  </w:style>
  <w:style w:type="paragraph" w:styleId="Textkomentra">
    <w:name w:val="annotation text"/>
    <w:basedOn w:val="Normlny"/>
    <w:link w:val="TextkomentraChar"/>
    <w:uiPriority w:val="99"/>
    <w:unhideWhenUsed/>
    <w:rsid w:val="001B63E3"/>
    <w:pPr>
      <w:spacing w:line="240" w:lineRule="auto"/>
    </w:pPr>
    <w:rPr>
      <w:sz w:val="20"/>
      <w:szCs w:val="20"/>
    </w:rPr>
  </w:style>
  <w:style w:type="character" w:customStyle="1" w:styleId="TextkomentraChar">
    <w:name w:val="Text komentára Char"/>
    <w:basedOn w:val="Predvolenpsmoodseku"/>
    <w:link w:val="Textkomentra"/>
    <w:uiPriority w:val="99"/>
    <w:rsid w:val="001B63E3"/>
    <w:rPr>
      <w:sz w:val="20"/>
      <w:szCs w:val="20"/>
      <w:lang w:val="sk-SK"/>
    </w:rPr>
  </w:style>
  <w:style w:type="paragraph" w:styleId="Predmetkomentra">
    <w:name w:val="annotation subject"/>
    <w:basedOn w:val="Textkomentra"/>
    <w:next w:val="Textkomentra"/>
    <w:link w:val="PredmetkomentraChar"/>
    <w:uiPriority w:val="99"/>
    <w:semiHidden/>
    <w:unhideWhenUsed/>
    <w:rsid w:val="001B63E3"/>
    <w:rPr>
      <w:b/>
      <w:bCs/>
    </w:rPr>
  </w:style>
  <w:style w:type="character" w:customStyle="1" w:styleId="PredmetkomentraChar">
    <w:name w:val="Predmet komentára Char"/>
    <w:basedOn w:val="TextkomentraChar"/>
    <w:link w:val="Predmetkomentra"/>
    <w:uiPriority w:val="99"/>
    <w:semiHidden/>
    <w:rsid w:val="001B63E3"/>
    <w:rPr>
      <w:b/>
      <w:bCs/>
      <w:sz w:val="20"/>
      <w:szCs w:val="20"/>
      <w:lang w:val="sk-SK"/>
    </w:rPr>
  </w:style>
  <w:style w:type="paragraph" w:styleId="Textbubliny">
    <w:name w:val="Balloon Text"/>
    <w:basedOn w:val="Normlny"/>
    <w:link w:val="TextbublinyChar"/>
    <w:uiPriority w:val="99"/>
    <w:semiHidden/>
    <w:unhideWhenUsed/>
    <w:rsid w:val="001B63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63E3"/>
    <w:rPr>
      <w:rFonts w:ascii="Segoe UI" w:hAnsi="Segoe UI" w:cs="Segoe UI"/>
      <w:sz w:val="18"/>
      <w:szCs w:val="18"/>
      <w:lang w:val="sk-SK"/>
    </w:rPr>
  </w:style>
  <w:style w:type="paragraph" w:styleId="Revzia">
    <w:name w:val="Revision"/>
    <w:hidden/>
    <w:uiPriority w:val="99"/>
    <w:semiHidden/>
    <w:rsid w:val="001B63E3"/>
    <w:pPr>
      <w:spacing w:after="0" w:line="240" w:lineRule="auto"/>
    </w:pPr>
    <w:rPr>
      <w:lang w:val="sk-SK"/>
    </w:rPr>
  </w:style>
  <w:style w:type="character" w:styleId="Vrazn">
    <w:name w:val="Strong"/>
    <w:basedOn w:val="Predvolenpsmoodseku"/>
    <w:uiPriority w:val="22"/>
    <w:qFormat/>
    <w:rsid w:val="001B63E3"/>
    <w:rPr>
      <w:b/>
      <w:bCs/>
    </w:rPr>
  </w:style>
  <w:style w:type="character" w:styleId="Hypertextovprepojenie">
    <w:name w:val="Hyperlink"/>
    <w:basedOn w:val="Predvolenpsmoodseku"/>
    <w:uiPriority w:val="99"/>
    <w:semiHidden/>
    <w:unhideWhenUsed/>
    <w:rsid w:val="001B63E3"/>
    <w:rPr>
      <w:color w:val="0000FF"/>
      <w:u w:val="single"/>
    </w:rPr>
  </w:style>
  <w:style w:type="paragraph" w:styleId="Hlavika">
    <w:name w:val="header"/>
    <w:basedOn w:val="Normlny"/>
    <w:link w:val="HlavikaChar"/>
    <w:uiPriority w:val="99"/>
    <w:unhideWhenUsed/>
    <w:rsid w:val="001B63E3"/>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B63E3"/>
    <w:rPr>
      <w:lang w:val="sk-SK"/>
    </w:rPr>
  </w:style>
  <w:style w:type="paragraph" w:styleId="Pta">
    <w:name w:val="footer"/>
    <w:basedOn w:val="Normlny"/>
    <w:link w:val="PtaChar"/>
    <w:uiPriority w:val="99"/>
    <w:unhideWhenUsed/>
    <w:rsid w:val="001B63E3"/>
    <w:pPr>
      <w:tabs>
        <w:tab w:val="center" w:pos="4513"/>
        <w:tab w:val="right" w:pos="9026"/>
      </w:tabs>
      <w:spacing w:after="0" w:line="240" w:lineRule="auto"/>
    </w:pPr>
  </w:style>
  <w:style w:type="character" w:customStyle="1" w:styleId="PtaChar">
    <w:name w:val="Päta Char"/>
    <w:basedOn w:val="Predvolenpsmoodseku"/>
    <w:link w:val="Pta"/>
    <w:uiPriority w:val="99"/>
    <w:rsid w:val="001B63E3"/>
    <w:rPr>
      <w:lang w:val="sk-SK"/>
    </w:rPr>
  </w:style>
  <w:style w:type="paragraph" w:styleId="Textvysvetlivky">
    <w:name w:val="endnote text"/>
    <w:basedOn w:val="Normlny"/>
    <w:link w:val="TextvysvetlivkyChar"/>
    <w:uiPriority w:val="99"/>
    <w:semiHidden/>
    <w:unhideWhenUsed/>
    <w:rsid w:val="001B63E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B63E3"/>
    <w:rPr>
      <w:sz w:val="20"/>
      <w:szCs w:val="20"/>
      <w:lang w:val="sk-SK"/>
    </w:rPr>
  </w:style>
  <w:style w:type="character" w:styleId="Odkaznavysvetlivku">
    <w:name w:val="endnote reference"/>
    <w:basedOn w:val="Predvolenpsmoodseku"/>
    <w:uiPriority w:val="99"/>
    <w:semiHidden/>
    <w:unhideWhenUsed/>
    <w:rsid w:val="001B63E3"/>
    <w:rPr>
      <w:vertAlign w:val="superscript"/>
    </w:rPr>
  </w:style>
  <w:style w:type="character" w:customStyle="1" w:styleId="markedcontent">
    <w:name w:val="markedcontent"/>
    <w:basedOn w:val="Predvolenpsmoodseku"/>
    <w:rsid w:val="001B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B1EABCA74A4AA8EA67C24C69F48A"/>
        <w:category>
          <w:name w:val="Všeobecné"/>
          <w:gallery w:val="placeholder"/>
        </w:category>
        <w:types>
          <w:type w:val="bbPlcHdr"/>
        </w:types>
        <w:behaviors>
          <w:behavior w:val="content"/>
        </w:behaviors>
        <w:guid w:val="{2E16FC48-C0C0-49AA-8E01-4209601677C4}"/>
      </w:docPartPr>
      <w:docPartBody>
        <w:p w:rsidR="003D5734" w:rsidRDefault="003D5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0C"/>
    <w:rsid w:val="000B6547"/>
    <w:rsid w:val="00131A10"/>
    <w:rsid w:val="00194D88"/>
    <w:rsid w:val="003D5734"/>
    <w:rsid w:val="004D431E"/>
    <w:rsid w:val="0071130C"/>
    <w:rsid w:val="007F6370"/>
    <w:rsid w:val="008638C7"/>
    <w:rsid w:val="00C57FEA"/>
    <w:rsid w:val="00D26866"/>
    <w:rsid w:val="00E7230F"/>
    <w:rsid w:val="00EA7C01"/>
    <w:rsid w:val="00F4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1F3B-900F-4F43-BEF2-3947B234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3421</Words>
  <Characters>19503</Characters>
  <Application>Microsoft Office Word</Application>
  <DocSecurity>4</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Hustavova</dc:creator>
  <cp:keywords/>
  <dc:description/>
  <cp:lastModifiedBy>Slavomíra Salajová</cp:lastModifiedBy>
  <cp:revision>2</cp:revision>
  <dcterms:created xsi:type="dcterms:W3CDTF">2026-06-29T14:07:00Z</dcterms:created>
  <dcterms:modified xsi:type="dcterms:W3CDTF">2026-06-29T14:07:00Z</dcterms:modified>
</cp:coreProperties>
</file>